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ТЕРРИТОРИАЛЬНАЯ ИЗБИРАТЕЛЬНАЯ КОМИССИЯ  ПРАВОБЕРЕЖНОГО ОКРУГА ГОРОДА ЛИПЕЦКА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outlineLvl w:val="0"/>
        <w:rPr>
          <w:b/>
          <w:b/>
          <w:spacing w:val="60"/>
        </w:rPr>
      </w:pPr>
      <w:r>
        <w:rPr>
          <w:b/>
          <w:spacing w:val="60"/>
        </w:rPr>
        <w:t>ПОСТАНОВЛЕНИЕ</w:t>
      </w:r>
    </w:p>
    <w:p>
      <w:pPr>
        <w:pStyle w:val="Normal"/>
        <w:numPr>
          <w:ilvl w:val="0"/>
          <w:numId w:val="0"/>
        </w:numPr>
        <w:outlineLvl w:val="0"/>
        <w:rPr>
          <w:b/>
          <w:b/>
          <w:spacing w:val="60"/>
        </w:rPr>
      </w:pPr>
      <w:r>
        <w:rPr>
          <w:b/>
          <w:spacing w:val="60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lang w:val="en-US"/>
              </w:rPr>
              <w:t xml:space="preserve"> </w:t>
            </w:r>
            <w:r>
              <w:rPr/>
              <w:t xml:space="preserve"> </w:t>
            </w:r>
            <w:r>
              <w:rPr/>
              <w:t>8 сентября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sz w:val="20"/>
                <w:szCs w:val="20"/>
              </w:rPr>
            </w:pPr>
            <w:r>
              <w:rPr/>
              <w:t xml:space="preserve">               № </w:t>
            </w:r>
            <w:r>
              <w:rPr/>
              <w:t>111/681</w:t>
            </w:r>
          </w:p>
        </w:tc>
      </w:tr>
    </w:tbl>
    <w:p>
      <w:pPr>
        <w:pStyle w:val="Normal"/>
        <w:rPr/>
      </w:pPr>
      <w:r>
        <w:rPr/>
        <w:t>г. Липецк, ул. Пролетарская, 5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right="-1" w:hanging="0"/>
        <w:rPr>
          <w:b/>
          <w:b/>
          <w:bCs/>
        </w:rPr>
      </w:pPr>
      <w:r>
        <w:rPr>
          <w:b/>
          <w:bCs/>
        </w:rPr>
        <w:t xml:space="preserve">О распределении обязанностей членов территориальной избирательной комиссии Правобережного округа города Липецка в день, предшествующий первому дню голосования и в дни голосования </w:t>
      </w:r>
      <w:r>
        <w:rPr>
          <w:rFonts w:eastAsia="Calibri"/>
          <w:b/>
          <w:bCs/>
        </w:rPr>
        <w:t xml:space="preserve">на выборах </w:t>
      </w:r>
      <w:r>
        <w:rPr>
          <w:b/>
        </w:rPr>
        <w:t>депутатов Липецкого городского совета депутатов седьмого созыва 14</w:t>
      </w:r>
      <w:r>
        <w:rPr>
          <w:rFonts w:eastAsia="Calibri" w:ascii="Times New Roman CYR" w:hAnsi="Times New Roman CYR"/>
          <w:b/>
          <w:szCs w:val="22"/>
          <w:lang w:eastAsia="en-US"/>
        </w:rPr>
        <w:t xml:space="preserve"> сентября 2025 года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right="-1" w:firstLine="708"/>
        <w:jc w:val="both"/>
        <w:rPr>
          <w:b/>
          <w:b/>
          <w:color w:val="000000" w:themeColor="text1"/>
        </w:rPr>
      </w:pPr>
      <w:r>
        <w:rPr/>
        <w:t xml:space="preserve">Руководствуясь статьей 25 Областного </w:t>
      </w:r>
      <w:r>
        <w:rPr>
          <w:rFonts w:eastAsia="Calibri"/>
        </w:rPr>
        <w:t>Закона № 60-ОЗ «О выборах депутатов представительных органов муниципальных образований в  Липецкой области»</w:t>
      </w:r>
      <w:r>
        <w:rPr/>
        <w:t xml:space="preserve">, и в целях организации работы в день, предшествующий первому дню голосования и в дни голосования </w:t>
      </w:r>
      <w:r>
        <w:rPr>
          <w:rFonts w:eastAsia="Calibri"/>
        </w:rPr>
        <w:t xml:space="preserve">на выборах депутатов Липецкого городского совета депутатов седьмого созыва </w:t>
      </w:r>
      <w:r>
        <w:rPr>
          <w:rFonts w:eastAsia="Calibri" w:ascii="Times New Roman CYR" w:hAnsi="Times New Roman CYR"/>
          <w:lang w:eastAsia="en-US"/>
        </w:rPr>
        <w:t>т</w:t>
      </w:r>
      <w:r>
        <w:rPr/>
        <w:t>ерриториальная</w:t>
      </w:r>
      <w:r>
        <w:rPr>
          <w:color w:val="000000" w:themeColor="text1"/>
        </w:rPr>
        <w:t xml:space="preserve"> избирательная комиссия Правобережного округа города Липецка </w:t>
      </w:r>
      <w:r>
        <w:rPr>
          <w:b/>
          <w:color w:val="000000" w:themeColor="text1"/>
        </w:rPr>
        <w:t>постановляет:</w:t>
      </w:r>
    </w:p>
    <w:p>
      <w:pPr>
        <w:pStyle w:val="Style28"/>
        <w:tabs>
          <w:tab w:val="clear" w:pos="9355"/>
          <w:tab w:val="center" w:pos="4677" w:leader="none"/>
          <w:tab w:val="right" w:pos="9781" w:leader="none"/>
        </w:tabs>
        <w:spacing w:lineRule="auto" w:line="360"/>
        <w:ind w:firstLine="567"/>
        <w:jc w:val="both"/>
        <w:rPr>
          <w:color w:val="333333"/>
          <w:sz w:val="28"/>
        </w:rPr>
      </w:pPr>
      <w:r>
        <w:rPr>
          <w:sz w:val="28"/>
        </w:rPr>
        <w:t xml:space="preserve">1. Распределить обязанности между членами территориальной избирательной комиссии Правобережного округа города Липецка </w:t>
      </w:r>
      <w:r>
        <w:rPr>
          <w:bCs/>
          <w:sz w:val="28"/>
        </w:rPr>
        <w:t>в день, предшествующий первому дню голосования и</w:t>
      </w:r>
      <w:r>
        <w:rPr>
          <w:sz w:val="28"/>
        </w:rPr>
        <w:t xml:space="preserve"> </w:t>
      </w:r>
      <w:r>
        <w:rPr>
          <w:bCs/>
          <w:sz w:val="28"/>
        </w:rPr>
        <w:t xml:space="preserve">в дни голосования на выборах </w:t>
      </w:r>
      <w:r>
        <w:rPr>
          <w:rFonts w:eastAsia="Calibri"/>
          <w:sz w:val="28"/>
        </w:rPr>
        <w:t>депутатов</w:t>
      </w:r>
      <w:r>
        <w:rPr/>
        <w:t xml:space="preserve"> </w:t>
      </w:r>
      <w:r>
        <w:rPr>
          <w:rFonts w:eastAsia="Calibri"/>
          <w:sz w:val="28"/>
        </w:rPr>
        <w:t>Липецкого городского совета депутатов седьмого созыва</w:t>
      </w:r>
      <w:r>
        <w:rPr>
          <w:color w:val="333333"/>
          <w:sz w:val="28"/>
        </w:rPr>
        <w:t>.</w:t>
      </w:r>
    </w:p>
    <w:p>
      <w:pPr>
        <w:pStyle w:val="Style28"/>
        <w:tabs>
          <w:tab w:val="clear" w:pos="9355"/>
          <w:tab w:val="center" w:pos="4677" w:leader="none"/>
          <w:tab w:val="right" w:pos="9781" w:leader="none"/>
        </w:tabs>
        <w:spacing w:lineRule="auto" w:line="360"/>
        <w:ind w:firstLine="567"/>
        <w:jc w:val="both"/>
        <w:rPr>
          <w:sz w:val="28"/>
        </w:rPr>
      </w:pPr>
      <w:r>
        <w:rPr>
          <w:sz w:val="28"/>
        </w:rPr>
        <w:t>2. Контроль за выполнением настоящего постановления возложить на председателя территориальной избирательной комиссии Клюеву Е.В.</w:t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070"/>
        <w:gridCol w:w="4960"/>
      </w:tblGrid>
      <w:tr>
        <w:trPr/>
        <w:tc>
          <w:tcPr>
            <w:tcW w:w="5070" w:type="dxa"/>
            <w:tcBorders/>
          </w:tcPr>
          <w:p>
            <w:pPr>
              <w:pStyle w:val="Normal"/>
              <w:widowControl w:val="false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избирательной комиссии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Правобережного округа города Липецка</w:t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 w:val="false"/>
              <w:snapToGrid w:val="false"/>
              <w:ind w:right="459" w:hanging="0"/>
              <w:jc w:val="right"/>
              <w:rPr>
                <w:b/>
                <w:b/>
                <w:bCs/>
                <w:i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br/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     Е.В. КЛЮЕВА</w:t>
            </w:r>
          </w:p>
          <w:p>
            <w:pPr>
              <w:pStyle w:val="Normal"/>
              <w:widowControl w:val="false"/>
              <w:snapToGrid w:val="false"/>
              <w:ind w:right="459" w:hanging="0"/>
              <w:jc w:val="righ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5070" w:type="dxa"/>
            <w:tcBorders/>
          </w:tcPr>
          <w:p>
            <w:pPr>
              <w:pStyle w:val="Normal"/>
              <w:widowControl w:val="false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территориальной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избирательной комиссии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Правобережного округа города Липецка</w:t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 w:val="false"/>
              <w:snapToGrid w:val="false"/>
              <w:ind w:right="459" w:hanging="0"/>
              <w:jc w:val="right"/>
              <w:rPr>
                <w:b/>
                <w:b/>
                <w:bCs/>
                <w:i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br/>
            </w:r>
          </w:p>
          <w:p>
            <w:pPr>
              <w:pStyle w:val="Normal"/>
              <w:widowControl w:val="false"/>
              <w:snapToGrid w:val="false"/>
              <w:ind w:right="459" w:hanging="0"/>
              <w:jc w:val="right"/>
              <w:rPr>
                <w:b/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 xml:space="preserve">   </w:t>
            </w:r>
            <w:r>
              <w:rPr>
                <w:b/>
                <w:bCs/>
                <w:iCs/>
                <w:sz w:val="26"/>
                <w:szCs w:val="26"/>
              </w:rPr>
              <w:t>О.Ю. ПАНОВА</w:t>
            </w:r>
          </w:p>
          <w:p>
            <w:pPr>
              <w:pStyle w:val="Normal"/>
              <w:widowControl w:val="false"/>
              <w:snapToGrid w:val="false"/>
              <w:ind w:right="459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napToGrid w:val="false"/>
              <w:ind w:right="459" w:hanging="0"/>
              <w:jc w:val="both"/>
              <w:rPr>
                <w:b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59" w:before="0" w:after="160"/>
        <w:jc w:val="left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14152"/>
        <w:ind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9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152"/>
              <w:widowControl/>
              <w:spacing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Приложение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постановлению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территориальной избирательной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комиссии Правобережного округа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города Липецка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 8 сентября 2025 года №111/681</w:t>
            </w:r>
          </w:p>
          <w:p>
            <w:pPr>
              <w:pStyle w:val="14152"/>
              <w:widowControl/>
              <w:spacing w:lineRule="auto" w:line="240" w:before="0" w:after="0"/>
              <w:ind w:hanging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spacing w:lineRule="auto" w:line="276"/>
        <w:ind w:right="-1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right="-1" w:hanging="0"/>
        <w:rPr>
          <w:rFonts w:eastAsia="Calibri"/>
          <w:b/>
          <w:b/>
          <w:bCs/>
          <w:szCs w:val="22"/>
          <w:lang w:eastAsia="en-US"/>
        </w:rPr>
      </w:pPr>
      <w:r>
        <w:rPr>
          <w:b/>
          <w:bCs/>
        </w:rPr>
        <w:t xml:space="preserve">Распределение обязанностей членов территориальной избирательной комиссии в день, предшествующий первому дню голосования и в дни голосования </w:t>
      </w:r>
      <w:r>
        <w:rPr>
          <w:rFonts w:eastAsia="Calibri"/>
          <w:b/>
          <w:bCs/>
        </w:rPr>
        <w:t>на выборах депутатов Липецкого городского совета депутатов седьмого созыва</w:t>
      </w:r>
      <w:r>
        <w:rPr>
          <w:rFonts w:eastAsia="Calibri"/>
          <w:b/>
          <w:bCs/>
          <w:lang w:eastAsia="en-US"/>
        </w:rPr>
        <w:t xml:space="preserve"> 14</w:t>
      </w:r>
      <w:r>
        <w:rPr>
          <w:rFonts w:eastAsia="Calibri"/>
          <w:b/>
          <w:bCs/>
          <w:szCs w:val="22"/>
          <w:lang w:eastAsia="en-US"/>
        </w:rPr>
        <w:t xml:space="preserve"> сентября 2025 года</w:t>
      </w:r>
    </w:p>
    <w:p>
      <w:pPr>
        <w:pStyle w:val="Normal"/>
        <w:spacing w:lineRule="auto" w:line="276"/>
        <w:ind w:right="-1" w:hanging="0"/>
        <w:rPr>
          <w:rFonts w:ascii="Times New Roman CYR" w:hAnsi="Times New Roman CYR" w:eastAsia="Calibri"/>
          <w:bCs/>
          <w:sz w:val="20"/>
          <w:szCs w:val="20"/>
          <w:lang w:eastAsia="en-US"/>
        </w:rPr>
      </w:pPr>
      <w:r>
        <w:rPr>
          <w:rFonts w:eastAsia="Calibri" w:ascii="Times New Roman CYR" w:hAnsi="Times New Roman CYR"/>
          <w:bCs/>
          <w:sz w:val="20"/>
          <w:szCs w:val="20"/>
          <w:lang w:eastAsia="en-US"/>
        </w:rPr>
      </w:r>
    </w:p>
    <w:tbl>
      <w:tblPr>
        <w:tblStyle w:val="a9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4"/>
        <w:gridCol w:w="5245"/>
        <w:gridCol w:w="3652"/>
      </w:tblGrid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Обязанности членов ТИК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Ф.И.О.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Объезд и оформление акта готовности помещения для голосования избирательного участка</w:t>
            </w:r>
          </w:p>
        </w:tc>
        <w:tc>
          <w:tcPr>
            <w:tcW w:w="365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Жукова Е.П. - №№23-14-23-18;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Захаров А.В. - №№ 23-01, 23-02, 23-05;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Киселева Т.П. - №№23-25-23-28;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Кобзева Г.Б. - №№23-09-23-11;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Кузнецов С.А. - №№23-03-23-06, 23-36;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Сай В.Н. - №№23-29-23-34;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Семенова И.И. - №№23-07-23-08;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Суворов А.А. - №№23-12,23-13,23-19,23-20;</w:t>
            </w:r>
          </w:p>
          <w:p>
            <w:pPr>
              <w:pStyle w:val="14152"/>
              <w:widowControl/>
              <w:spacing w:before="0" w:after="0"/>
              <w:ind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Шкатов А.В. - №№23-21-23-24.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Сбор информации о количестве избирателей, подавших заявление о голосовании вне помещения для голосования</w:t>
            </w:r>
          </w:p>
        </w:tc>
        <w:tc>
          <w:tcPr>
            <w:tcW w:w="3652" w:type="dxa"/>
            <w:vMerge w:val="continue"/>
            <w:tcBorders/>
          </w:tcPr>
          <w:p>
            <w:pPr>
              <w:pStyle w:val="14152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Сбор информации о количестве избирателей, включенных в список избирателей по состоянию на 18-00 11 сентября 2025 года</w:t>
            </w:r>
          </w:p>
        </w:tc>
        <w:tc>
          <w:tcPr>
            <w:tcW w:w="3652" w:type="dxa"/>
            <w:vMerge w:val="continue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Оформление информационных стендов ТИК(ОИК)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Клюева Е.В.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Оборудование помещения ТИК (канцелярские принадлежности, бланки актов, ведомостей и т.д)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firstLine="3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Клюева Е.В.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Вывешивание увеличенной формы сводных таблиц ОИК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36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Жукова Е.П. - №№23-14-23-18;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Захаров А.В. - №№ 23-01, 23-02, 23-05;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Киселева Т.П. - №№23-25-23-28;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Кобзева Г.Б. - №№23-09-23-11;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Кузнецов С.А. - №№23-03-23-06, 23-36;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Сай В.Н. - №№23-29-23-34;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Семенова И.И. - №№23-07-23-08;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Суворов А.А. - №№23-12,23-13,23-19,23-20;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Шкатов А.В. - №№23-21-23-24.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Работа с жалобами и обращениями граждан, поступивших в день(дни) голосования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Клюева Е.В.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Регистрация наблюдателей, представителей СМИ и т.д.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Работа по уточнению сведений об избирателях для включения либо исключения из списка избирателей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Сергеев И.С.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Клюева Е.В.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Сай В.Н.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Семенова И.И.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 за вводом данных протоколов УИК в увеличенную форму сводной таблицы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Захаров А.В.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Прием документации от УИК (списки избирателей, бюллетени и т.д.)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Жукова Е.П.</w:t>
            </w:r>
          </w:p>
        </w:tc>
      </w:tr>
      <w:tr>
        <w:trPr>
          <w:trHeight w:val="577" w:hRule="atLeast"/>
        </w:trPr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Определение результатов выборов на территории Правобережного округа города Липецка</w:t>
            </w:r>
          </w:p>
        </w:tc>
        <w:tc>
          <w:tcPr>
            <w:tcW w:w="36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Клюева Е.В., Севостьянов С.И., Панова О.Ю., </w:t>
            </w:r>
            <w:r>
              <w:rPr>
                <w:kern w:val="0"/>
                <w:sz w:val="24"/>
                <w:szCs w:val="24"/>
                <w:lang w:val="ru-RU" w:bidi="ar-SA"/>
              </w:rPr>
              <w:t>Жукова Е.П.,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Захаров А.В., Киселева Т.П.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Кобзева Г.Б. Кузнецов С.А.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Сай В.Н., Семенова И.И.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Суворов А.А., Шкатов А.В. 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</w:t>
            </w:r>
          </w:p>
        </w:tc>
        <w:tc>
          <w:tcPr>
            <w:tcW w:w="5245" w:type="dxa"/>
            <w:tcBorders/>
          </w:tcPr>
          <w:p>
            <w:pPr>
              <w:pStyle w:val="14152"/>
              <w:widowControl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Оформление и выдача копий протоколов ОИК о результатах выборов</w:t>
            </w:r>
          </w:p>
        </w:tc>
        <w:tc>
          <w:tcPr>
            <w:tcW w:w="3652" w:type="dxa"/>
            <w:tcBorders/>
          </w:tcPr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Панова О.Ю.</w:t>
            </w:r>
          </w:p>
          <w:p>
            <w:pPr>
              <w:pStyle w:val="14152"/>
              <w:widowControl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Севостьянов С.И.</w:t>
            </w:r>
          </w:p>
        </w:tc>
      </w:tr>
    </w:tbl>
    <w:p>
      <w:pPr>
        <w:pStyle w:val="14152"/>
        <w:ind w:hanging="284"/>
        <w:jc w:val="right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imes New Roman CYR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2170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ac2170"/>
    <w:pPr>
      <w:keepNext w:val="true"/>
      <w:spacing w:before="240" w:after="240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Normal"/>
    <w:next w:val="Normal"/>
    <w:link w:val="20"/>
    <w:qFormat/>
    <w:rsid w:val="00ac2170"/>
    <w:pPr>
      <w:keepNext w:val="true"/>
      <w:jc w:val="both"/>
      <w:outlineLvl w:val="1"/>
    </w:pPr>
    <w:rPr>
      <w:szCs w:val="24"/>
    </w:rPr>
  </w:style>
  <w:style w:type="paragraph" w:styleId="3">
    <w:name w:val="Heading 3"/>
    <w:basedOn w:val="Normal"/>
    <w:next w:val="Normal"/>
    <w:link w:val="30"/>
    <w:qFormat/>
    <w:rsid w:val="00ac2170"/>
    <w:pPr>
      <w:keepNext w:val="true"/>
      <w:outlineLvl w:val="2"/>
    </w:pPr>
    <w:rPr>
      <w:b/>
      <w:caps/>
      <w:sz w:val="22"/>
      <w:szCs w:val="20"/>
    </w:rPr>
  </w:style>
  <w:style w:type="paragraph" w:styleId="4">
    <w:name w:val="Heading 4"/>
    <w:basedOn w:val="Normal"/>
    <w:next w:val="Normal"/>
    <w:link w:val="40"/>
    <w:qFormat/>
    <w:rsid w:val="00ac2170"/>
    <w:pPr>
      <w:keepNext w:val="true"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Normal"/>
    <w:next w:val="Normal"/>
    <w:link w:val="50"/>
    <w:qFormat/>
    <w:rsid w:val="00ac2170"/>
    <w:pPr>
      <w:keepNext w:val="true"/>
      <w:jc w:val="right"/>
      <w:outlineLvl w:val="4"/>
    </w:pPr>
    <w:rPr>
      <w:sz w:val="24"/>
      <w:szCs w:val="20"/>
    </w:rPr>
  </w:style>
  <w:style w:type="paragraph" w:styleId="6">
    <w:name w:val="Heading 6"/>
    <w:basedOn w:val="Normal"/>
    <w:next w:val="Normal"/>
    <w:link w:val="60"/>
    <w:qFormat/>
    <w:rsid w:val="00ac2170"/>
    <w:pPr>
      <w:keepNext w:val="true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Normal"/>
    <w:next w:val="Normal"/>
    <w:link w:val="80"/>
    <w:qFormat/>
    <w:rsid w:val="00ac2170"/>
    <w:pPr>
      <w:keepNext w:val="true"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Normal"/>
    <w:next w:val="Normal"/>
    <w:link w:val="90"/>
    <w:qFormat/>
    <w:rsid w:val="00ac2170"/>
    <w:pPr>
      <w:keepNext w:val="true"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c2170"/>
    <w:rPr>
      <w:rFonts w:ascii="Times New Roman" w:hAnsi="Times New Roman" w:eastAsia="Times New Roman" w:cs="Arial"/>
      <w:b/>
      <w:bCs/>
      <w:kern w:val="2"/>
      <w:sz w:val="28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ac217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ac2170"/>
    <w:rPr>
      <w:rFonts w:ascii="Times New Roman" w:hAnsi="Times New Roman" w:eastAsia="Times New Roman" w:cs="Times New Roman"/>
      <w:b/>
      <w:caps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ac2170"/>
    <w:rPr>
      <w:rFonts w:ascii="Times New Roman" w:hAnsi="Times New Roman" w:eastAsia="Times New Roman" w:cs="Times New Roman"/>
      <w:b/>
      <w:bCs/>
      <w:spacing w:val="60"/>
      <w:szCs w:val="20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ac217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ac217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ac2170"/>
    <w:rPr>
      <w:rFonts w:ascii="Times New Roman" w:hAnsi="Times New Roman" w:eastAsia="Times New Roman" w:cs="Times New Roman"/>
      <w:b/>
      <w:spacing w:val="60"/>
      <w:sz w:val="24"/>
      <w:szCs w:val="20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ac2170"/>
    <w:rPr>
      <w:rFonts w:ascii="Times New Roman CYR" w:hAnsi="Times New Roman CYR" w:eastAsia="Times New Roman" w:cs="Times New Roman"/>
      <w:b/>
      <w:spacing w:val="60"/>
      <w:sz w:val="32"/>
      <w:szCs w:val="20"/>
      <w:lang w:eastAsia="ru-RU"/>
    </w:rPr>
  </w:style>
  <w:style w:type="character" w:styleId="Style6" w:customStyle="1">
    <w:name w:val="Нижний колонтитул Знак"/>
    <w:basedOn w:val="DefaultParagraphFont"/>
    <w:link w:val="a4"/>
    <w:qFormat/>
    <w:rsid w:val="00ac217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7" w:customStyle="1">
    <w:name w:val="Текст сноски Знак"/>
    <w:basedOn w:val="DefaultParagraphFont"/>
    <w:link w:val="a7"/>
    <w:semiHidden/>
    <w:qFormat/>
    <w:rsid w:val="00ac2170"/>
    <w:rPr>
      <w:rFonts w:ascii="Times New Roman" w:hAnsi="Times New Roman" w:eastAsia="Times New Roman" w:cs="Times New Roman"/>
      <w:lang w:eastAsia="ru-RU"/>
    </w:rPr>
  </w:style>
  <w:style w:type="character" w:styleId="Style8" w:customStyle="1">
    <w:name w:val="Основной текст с отступом Знак"/>
    <w:basedOn w:val="DefaultParagraphFont"/>
    <w:link w:val="aa"/>
    <w:qFormat/>
    <w:rsid w:val="00ac217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9" w:customStyle="1">
    <w:name w:val="Основной текст Знак"/>
    <w:basedOn w:val="DefaultParagraphFont"/>
    <w:link w:val="ac"/>
    <w:qFormat/>
    <w:rsid w:val="00ac217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0" w:customStyle="1">
    <w:name w:val="Верхний колонтитул Знак"/>
    <w:basedOn w:val="DefaultParagraphFont"/>
    <w:link w:val="ae"/>
    <w:qFormat/>
    <w:rsid w:val="00ac2170"/>
    <w:rPr>
      <w:rFonts w:ascii="Times New Roman" w:hAnsi="Times New Roman" w:eastAsia="Times New Roman" w:cs="Times New Roman"/>
      <w:szCs w:val="28"/>
      <w:lang w:eastAsia="ru-RU"/>
    </w:rPr>
  </w:style>
  <w:style w:type="character" w:styleId="Pagenumber">
    <w:name w:val="page number"/>
    <w:basedOn w:val="DefaultParagraphFont"/>
    <w:qFormat/>
    <w:rsid w:val="00ac2170"/>
    <w:rPr>
      <w:spacing w:val="0"/>
      <w:w w:val="100"/>
      <w:sz w:val="22"/>
    </w:rPr>
  </w:style>
  <w:style w:type="character" w:styleId="22" w:customStyle="1">
    <w:name w:val="Основной текст с отступом 2 Знак"/>
    <w:basedOn w:val="DefaultParagraphFont"/>
    <w:link w:val="21"/>
    <w:qFormat/>
    <w:rsid w:val="00ac217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Цветовое выделение"/>
    <w:qFormat/>
    <w:rsid w:val="00ac2170"/>
    <w:rPr>
      <w:b/>
      <w:bCs/>
      <w:color w:val="000080"/>
      <w:sz w:val="20"/>
      <w:szCs w:val="20"/>
    </w:rPr>
  </w:style>
  <w:style w:type="character" w:styleId="32" w:customStyle="1">
    <w:name w:val="Основной текст с отступом 3 Знак"/>
    <w:basedOn w:val="DefaultParagraphFont"/>
    <w:link w:val="31"/>
    <w:qFormat/>
    <w:rsid w:val="00ac2170"/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character" w:styleId="23" w:customStyle="1">
    <w:name w:val="Основной текст 2 Знак"/>
    <w:basedOn w:val="DefaultParagraphFont"/>
    <w:link w:val="23"/>
    <w:qFormat/>
    <w:rsid w:val="00ac217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33" w:customStyle="1">
    <w:name w:val="Основной текст 3 Знак"/>
    <w:basedOn w:val="DefaultParagraphFont"/>
    <w:link w:val="34"/>
    <w:qFormat/>
    <w:rsid w:val="00ac217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Заголовок Знак"/>
    <w:basedOn w:val="DefaultParagraphFont"/>
    <w:link w:val="af9"/>
    <w:qFormat/>
    <w:rsid w:val="00ac217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3">
    <w:name w:val="Интернет-ссылка"/>
    <w:basedOn w:val="DefaultParagraphFont"/>
    <w:rsid w:val="00ac2170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ff0"/>
    <w:semiHidden/>
    <w:qFormat/>
    <w:rsid w:val="00ac2170"/>
    <w:rPr>
      <w:rFonts w:ascii="Tahoma" w:hAnsi="Tahoma" w:eastAsia="Times New Roman" w:cs="Tahoma"/>
      <w:sz w:val="16"/>
      <w:szCs w:val="16"/>
      <w:lang w:eastAsia="ru-RU"/>
    </w:rPr>
  </w:style>
  <w:style w:type="character" w:styleId="FontStyle100" w:customStyle="1">
    <w:name w:val="Font Style100"/>
    <w:qFormat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qFormat/>
    <w:rsid w:val="00ac2170"/>
    <w:rPr>
      <w:vertAlign w:val="superscript"/>
    </w:rPr>
  </w:style>
  <w:style w:type="character" w:styleId="Style16" w:customStyle="1">
    <w:name w:val="Подзаголовок Знак"/>
    <w:basedOn w:val="DefaultParagraphFont"/>
    <w:link w:val="aff4"/>
    <w:qFormat/>
    <w:rsid w:val="00457d9c"/>
    <w:rPr>
      <w:rFonts w:ascii="Times New Roman" w:hAnsi="Times New Roman" w:eastAsia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tyle17">
    <w:name w:val="Символ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Body Text"/>
    <w:basedOn w:val="Normal"/>
    <w:link w:val="ad"/>
    <w:rsid w:val="00ac2170"/>
    <w:pPr>
      <w:spacing w:before="0" w:after="120"/>
    </w:pPr>
    <w:rPr>
      <w:szCs w:val="24"/>
    </w:rPr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3" w:customStyle="1">
    <w:name w:val="Письмо"/>
    <w:basedOn w:val="Normal"/>
    <w:qFormat/>
    <w:rsid w:val="00ac2170"/>
    <w:pPr>
      <w:spacing w:before="0" w:after="120"/>
      <w:ind w:left="4253" w:hanging="0"/>
    </w:pPr>
    <w:rPr/>
  </w:style>
  <w:style w:type="paragraph" w:styleId="1415" w:customStyle="1">
    <w:name w:val="14-15"/>
    <w:basedOn w:val="Normal"/>
    <w:qFormat/>
    <w:rsid w:val="00ac2170"/>
    <w:pPr>
      <w:spacing w:lineRule="auto" w:line="360"/>
      <w:ind w:firstLine="709"/>
      <w:jc w:val="both"/>
    </w:pPr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a5"/>
    <w:rsid w:val="00ac2170"/>
    <w:pPr>
      <w:tabs>
        <w:tab w:val="clear" w:pos="708"/>
        <w:tab w:val="center" w:pos="4677" w:leader="none"/>
        <w:tab w:val="right" w:pos="9355" w:leader="none"/>
      </w:tabs>
      <w:jc w:val="left"/>
    </w:pPr>
    <w:rPr>
      <w:sz w:val="16"/>
      <w:szCs w:val="16"/>
    </w:rPr>
  </w:style>
  <w:style w:type="paragraph" w:styleId="Style26">
    <w:name w:val="Footnote Text"/>
    <w:basedOn w:val="Normal"/>
    <w:link w:val="a8"/>
    <w:semiHidden/>
    <w:rsid w:val="00ac2170"/>
    <w:pPr>
      <w:spacing w:before="0" w:after="120"/>
      <w:jc w:val="both"/>
    </w:pPr>
    <w:rPr>
      <w:sz w:val="22"/>
      <w:szCs w:val="22"/>
    </w:rPr>
  </w:style>
  <w:style w:type="paragraph" w:styleId="141" w:customStyle="1">
    <w:name w:val="14х1"/>
    <w:basedOn w:val="Normal"/>
    <w:qFormat/>
    <w:rsid w:val="00ac2170"/>
    <w:pPr>
      <w:spacing w:lineRule="auto" w:line="360"/>
      <w:ind w:firstLine="709"/>
      <w:jc w:val="both"/>
    </w:pPr>
    <w:rPr/>
  </w:style>
  <w:style w:type="paragraph" w:styleId="14" w:customStyle="1">
    <w:name w:val="Загл.14"/>
    <w:basedOn w:val="Normal"/>
    <w:qFormat/>
    <w:rsid w:val="00ac2170"/>
    <w:pPr/>
    <w:rPr>
      <w:rFonts w:ascii="Times New Roman CYR" w:hAnsi="Times New Roman CYR"/>
      <w:b/>
      <w:szCs w:val="20"/>
    </w:rPr>
  </w:style>
  <w:style w:type="paragraph" w:styleId="Style27">
    <w:name w:val="Body Text Indent"/>
    <w:basedOn w:val="Normal"/>
    <w:link w:val="ab"/>
    <w:rsid w:val="00ac2170"/>
    <w:pPr>
      <w:spacing w:before="0" w:after="120"/>
      <w:ind w:left="283" w:hanging="0"/>
    </w:pPr>
    <w:rPr>
      <w:szCs w:val="24"/>
    </w:rPr>
  </w:style>
  <w:style w:type="paragraph" w:styleId="14151" w:customStyle="1">
    <w:name w:val="Стиль 14-15 +"/>
    <w:basedOn w:val="Normal"/>
    <w:qFormat/>
    <w:rsid w:val="00ac2170"/>
    <w:pPr>
      <w:widowControl w:val="false"/>
      <w:spacing w:lineRule="auto" w:line="360"/>
      <w:jc w:val="both"/>
    </w:pPr>
    <w:rPr>
      <w:color w:val="000000"/>
      <w:szCs w:val="18"/>
    </w:rPr>
  </w:style>
  <w:style w:type="paragraph" w:styleId="Style28">
    <w:name w:val="Header"/>
    <w:basedOn w:val="Normal"/>
    <w:link w:val="af"/>
    <w:rsid w:val="00ac2170"/>
    <w:pPr>
      <w:tabs>
        <w:tab w:val="clear" w:pos="708"/>
        <w:tab w:val="center" w:pos="4677" w:leader="none"/>
        <w:tab w:val="right" w:pos="9355" w:leader="none"/>
      </w:tabs>
    </w:pPr>
    <w:rPr>
      <w:sz w:val="22"/>
    </w:rPr>
  </w:style>
  <w:style w:type="paragraph" w:styleId="Style29" w:customStyle="1">
    <w:name w:val="Норм"/>
    <w:basedOn w:val="Normal"/>
    <w:qFormat/>
    <w:rsid w:val="00ac2170"/>
    <w:pPr/>
    <w:rPr>
      <w:szCs w:val="24"/>
    </w:rPr>
  </w:style>
  <w:style w:type="paragraph" w:styleId="13" w:customStyle="1">
    <w:name w:val="Письмо13"/>
    <w:basedOn w:val="1415"/>
    <w:qFormat/>
    <w:rsid w:val="00ac2170"/>
    <w:pPr>
      <w:tabs>
        <w:tab w:val="clear" w:pos="708"/>
        <w:tab w:val="left" w:pos="567" w:leader="none"/>
      </w:tabs>
      <w:spacing w:lineRule="auto" w:line="240" w:before="0" w:after="120"/>
      <w:ind w:left="4139" w:hanging="0"/>
      <w:jc w:val="center"/>
    </w:pPr>
    <w:rPr>
      <w:bCs/>
      <w:kern w:val="2"/>
      <w:sz w:val="26"/>
      <w:szCs w:val="24"/>
    </w:rPr>
  </w:style>
  <w:style w:type="paragraph" w:styleId="131" w:customStyle="1">
    <w:name w:val="Обычный13"/>
    <w:basedOn w:val="Normal"/>
    <w:qFormat/>
    <w:rsid w:val="00ac2170"/>
    <w:pPr/>
    <w:rPr>
      <w:sz w:val="26"/>
      <w:szCs w:val="24"/>
    </w:rPr>
  </w:style>
  <w:style w:type="paragraph" w:styleId="19" w:customStyle="1">
    <w:name w:val="Точно19"/>
    <w:basedOn w:val="1415"/>
    <w:qFormat/>
    <w:rsid w:val="00ac2170"/>
    <w:pPr>
      <w:tabs>
        <w:tab w:val="clear" w:pos="708"/>
        <w:tab w:val="left" w:pos="567" w:leader="none"/>
      </w:tabs>
      <w:spacing w:lineRule="exact" w:line="380"/>
    </w:pPr>
    <w:rPr>
      <w:bCs/>
      <w:kern w:val="2"/>
      <w:sz w:val="26"/>
      <w:szCs w:val="24"/>
    </w:rPr>
  </w:style>
  <w:style w:type="paragraph" w:styleId="1217" w:customStyle="1">
    <w:name w:val="12-17"/>
    <w:basedOn w:val="Style27"/>
    <w:qFormat/>
    <w:rsid w:val="00ac2170"/>
    <w:pPr>
      <w:spacing w:lineRule="exact" w:line="340" w:before="0" w:after="0"/>
      <w:ind w:left="0" w:firstLine="709"/>
      <w:jc w:val="both"/>
    </w:pPr>
    <w:rPr>
      <w:sz w:val="24"/>
    </w:rPr>
  </w:style>
  <w:style w:type="paragraph" w:styleId="1315" w:customStyle="1">
    <w:name w:val="13-15"/>
    <w:basedOn w:val="Style27"/>
    <w:qFormat/>
    <w:rsid w:val="00ac2170"/>
    <w:pPr>
      <w:spacing w:lineRule="exact" w:line="300" w:before="0" w:after="0"/>
      <w:ind w:left="0" w:firstLine="709"/>
      <w:jc w:val="both"/>
    </w:pPr>
    <w:rPr>
      <w:bCs/>
      <w:kern w:val="2"/>
      <w:sz w:val="26"/>
    </w:rPr>
  </w:style>
  <w:style w:type="paragraph" w:styleId="142" w:customStyle="1">
    <w:name w:val="ПП14"/>
    <w:basedOn w:val="13"/>
    <w:qFormat/>
    <w:rsid w:val="00ac2170"/>
    <w:pPr>
      <w:spacing w:before="3480" w:after="120"/>
    </w:pPr>
    <w:rPr>
      <w:sz w:val="28"/>
    </w:rPr>
  </w:style>
  <w:style w:type="paragraph" w:styleId="143" w:customStyle="1">
    <w:name w:val="Письмо14"/>
    <w:basedOn w:val="13"/>
    <w:qFormat/>
    <w:rsid w:val="00ac2170"/>
    <w:pPr/>
    <w:rPr>
      <w:sz w:val="28"/>
    </w:rPr>
  </w:style>
  <w:style w:type="paragraph" w:styleId="1317" w:customStyle="1">
    <w:name w:val="13-17"/>
    <w:basedOn w:val="Style27"/>
    <w:qFormat/>
    <w:rsid w:val="00ac2170"/>
    <w:pPr>
      <w:spacing w:lineRule="exact" w:line="340" w:before="0" w:after="0"/>
      <w:ind w:left="0" w:firstLine="709"/>
      <w:jc w:val="both"/>
    </w:pPr>
    <w:rPr>
      <w:bCs/>
      <w:kern w:val="2"/>
      <w:sz w:val="26"/>
    </w:rPr>
  </w:style>
  <w:style w:type="paragraph" w:styleId="12" w:customStyle="1">
    <w:name w:val="12"/>
    <w:basedOn w:val="Normal"/>
    <w:qFormat/>
    <w:rsid w:val="00ac2170"/>
    <w:pPr>
      <w:spacing w:lineRule="exact" w:line="340"/>
      <w:ind w:firstLine="709"/>
      <w:jc w:val="both"/>
    </w:pPr>
    <w:rPr>
      <w:sz w:val="25"/>
      <w:szCs w:val="24"/>
    </w:rPr>
  </w:style>
  <w:style w:type="paragraph" w:styleId="1215" w:customStyle="1">
    <w:name w:val="12-15"/>
    <w:basedOn w:val="Style27"/>
    <w:qFormat/>
    <w:rsid w:val="00ac2170"/>
    <w:pPr>
      <w:spacing w:lineRule="exact" w:line="300" w:before="0" w:after="0"/>
      <w:ind w:left="0" w:firstLine="709"/>
      <w:jc w:val="both"/>
    </w:pPr>
    <w:rPr>
      <w:sz w:val="22"/>
    </w:rPr>
  </w:style>
  <w:style w:type="paragraph" w:styleId="Style30" w:customStyle="1">
    <w:name w:val="Ариал"/>
    <w:basedOn w:val="Normal"/>
    <w:qFormat/>
    <w:rsid w:val="00ac2170"/>
    <w:pPr>
      <w:shd w:val="clear" w:color="auto" w:fill="FFFFFF"/>
      <w:spacing w:lineRule="exact" w:line="280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styleId="ConsPlusNormal" w:customStyle="1">
    <w:name w:val="ConsPlusNormal"/>
    <w:qFormat/>
    <w:rsid w:val="00ac2170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ConsPlusTitle" w:customStyle="1">
    <w:name w:val="ConsPlusTitle"/>
    <w:qFormat/>
    <w:rsid w:val="00ac217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6"/>
      <w:szCs w:val="26"/>
      <w:lang w:eastAsia="ru-RU" w:val="ru-RU" w:bidi="ar-SA"/>
    </w:rPr>
  </w:style>
  <w:style w:type="paragraph" w:styleId="BodyTextIndent2">
    <w:name w:val="Body Text Indent 2"/>
    <w:basedOn w:val="Normal"/>
    <w:link w:val="22"/>
    <w:qFormat/>
    <w:rsid w:val="00ac2170"/>
    <w:pPr>
      <w:ind w:firstLine="540"/>
      <w:jc w:val="both"/>
    </w:pPr>
    <w:rPr>
      <w:sz w:val="24"/>
      <w:szCs w:val="24"/>
    </w:rPr>
  </w:style>
  <w:style w:type="paragraph" w:styleId="ConsPlusCell" w:customStyle="1">
    <w:name w:val="ConsPlusCell"/>
    <w:qFormat/>
    <w:rsid w:val="00ac217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BodyTextIndent3">
    <w:name w:val="Body Text Indent 3"/>
    <w:basedOn w:val="Normal"/>
    <w:link w:val="32"/>
    <w:qFormat/>
    <w:rsid w:val="00ac2170"/>
    <w:pPr>
      <w:spacing w:lineRule="auto" w:line="360"/>
      <w:ind w:firstLine="709"/>
      <w:jc w:val="both"/>
    </w:pPr>
    <w:rPr>
      <w:i/>
      <w:iCs/>
      <w:szCs w:val="24"/>
    </w:rPr>
  </w:style>
  <w:style w:type="paragraph" w:styleId="ConsPlusNonformat" w:customStyle="1">
    <w:name w:val="ConsPlusNonformat"/>
    <w:qFormat/>
    <w:rsid w:val="00ac217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14152" w:customStyle="1">
    <w:name w:val="текст14-15"/>
    <w:basedOn w:val="Normal"/>
    <w:qFormat/>
    <w:rsid w:val="00ac2170"/>
    <w:pPr>
      <w:spacing w:lineRule="auto" w:line="360"/>
      <w:ind w:firstLine="720"/>
      <w:jc w:val="both"/>
    </w:pPr>
    <w:rPr/>
  </w:style>
  <w:style w:type="paragraph" w:styleId="Style31" w:customStyle="1">
    <w:name w:val="обыч"/>
    <w:basedOn w:val="1"/>
    <w:qFormat/>
    <w:rsid w:val="00ac2170"/>
    <w:pPr>
      <w:spacing w:before="0" w:after="0"/>
      <w:ind w:firstLine="709"/>
    </w:pPr>
    <w:rPr>
      <w:rFonts w:cs="Times New Roman"/>
      <w:b w:val="false"/>
      <w:bCs w:val="false"/>
      <w:kern w:val="2"/>
      <w:szCs w:val="20"/>
    </w:rPr>
  </w:style>
  <w:style w:type="paragraph" w:styleId="Style32" w:customStyle="1">
    <w:name w:val="полтора"/>
    <w:basedOn w:val="Normal"/>
    <w:qFormat/>
    <w:rsid w:val="00ac2170"/>
    <w:pPr>
      <w:spacing w:lineRule="auto" w:line="360"/>
      <w:ind w:firstLine="720"/>
      <w:jc w:val="both"/>
    </w:pPr>
    <w:rPr>
      <w:szCs w:val="20"/>
    </w:rPr>
  </w:style>
  <w:style w:type="paragraph" w:styleId="Style33" w:customStyle="1">
    <w:name w:val="Таблица"/>
    <w:basedOn w:val="Normal"/>
    <w:qFormat/>
    <w:rsid w:val="00ac2170"/>
    <w:pPr>
      <w:jc w:val="left"/>
    </w:pPr>
    <w:rPr>
      <w:sz w:val="24"/>
      <w:szCs w:val="20"/>
    </w:rPr>
  </w:style>
  <w:style w:type="paragraph" w:styleId="BodyText2">
    <w:name w:val="Body Text 2"/>
    <w:basedOn w:val="Normal"/>
    <w:link w:val="24"/>
    <w:qFormat/>
    <w:rsid w:val="00ac2170"/>
    <w:pPr>
      <w:widowControl w:val="false"/>
      <w:spacing w:before="120" w:after="0"/>
      <w:ind w:left="4253" w:hanging="0"/>
    </w:pPr>
    <w:rPr>
      <w:szCs w:val="20"/>
    </w:rPr>
  </w:style>
  <w:style w:type="paragraph" w:styleId="15" w:customStyle="1">
    <w:name w:val="заголовок 1"/>
    <w:basedOn w:val="Normal"/>
    <w:next w:val="Normal"/>
    <w:qFormat/>
    <w:rsid w:val="00ac2170"/>
    <w:pPr>
      <w:keepNext w:val="true"/>
      <w:outlineLvl w:val="0"/>
    </w:pPr>
    <w:rPr>
      <w:szCs w:val="20"/>
    </w:rPr>
  </w:style>
  <w:style w:type="paragraph" w:styleId="34" w:customStyle="1">
    <w:name w:val="заголовок 3"/>
    <w:basedOn w:val="Normal"/>
    <w:next w:val="Normal"/>
    <w:qFormat/>
    <w:rsid w:val="00ac2170"/>
    <w:pPr>
      <w:keepNext w:val="true"/>
      <w:jc w:val="both"/>
      <w:outlineLvl w:val="2"/>
    </w:pPr>
    <w:rPr>
      <w:sz w:val="24"/>
      <w:szCs w:val="20"/>
    </w:rPr>
  </w:style>
  <w:style w:type="paragraph" w:styleId="24" w:customStyle="1">
    <w:name w:val="заголовок 2"/>
    <w:basedOn w:val="Normal"/>
    <w:next w:val="Normal"/>
    <w:qFormat/>
    <w:rsid w:val="00ac2170"/>
    <w:pPr>
      <w:keepNext w:val="true"/>
      <w:outlineLvl w:val="1"/>
    </w:pPr>
    <w:rPr>
      <w:sz w:val="24"/>
      <w:szCs w:val="20"/>
    </w:rPr>
  </w:style>
  <w:style w:type="paragraph" w:styleId="BodyText3">
    <w:name w:val="Body Text 3"/>
    <w:basedOn w:val="Normal"/>
    <w:link w:val="35"/>
    <w:qFormat/>
    <w:rsid w:val="00ac2170"/>
    <w:pPr/>
    <w:rPr>
      <w:b/>
      <w:szCs w:val="20"/>
    </w:rPr>
  </w:style>
  <w:style w:type="paragraph" w:styleId="T15" w:customStyle="1">
    <w:name w:val="T-1.5"/>
    <w:basedOn w:val="Normal"/>
    <w:qFormat/>
    <w:rsid w:val="00ac2170"/>
    <w:pPr>
      <w:spacing w:lineRule="auto" w:line="360"/>
      <w:ind w:firstLine="720"/>
      <w:jc w:val="both"/>
    </w:pPr>
    <w:rPr>
      <w:szCs w:val="20"/>
    </w:rPr>
  </w:style>
  <w:style w:type="paragraph" w:styleId="ConsNormal" w:customStyle="1">
    <w:name w:val="ConsNormal"/>
    <w:qFormat/>
    <w:rsid w:val="00ac2170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aption">
    <w:name w:val="caption"/>
    <w:basedOn w:val="Normal"/>
    <w:next w:val="Normal"/>
    <w:qFormat/>
    <w:rsid w:val="00ac2170"/>
    <w:pPr>
      <w:jc w:val="left"/>
    </w:pPr>
    <w:rPr>
      <w:sz w:val="24"/>
      <w:szCs w:val="20"/>
    </w:rPr>
  </w:style>
  <w:style w:type="paragraph" w:styleId="144" w:customStyle="1">
    <w:name w:val="полтора 14"/>
    <w:basedOn w:val="Normal"/>
    <w:qFormat/>
    <w:rsid w:val="00ac2170"/>
    <w:pPr>
      <w:spacing w:lineRule="auto" w:line="360"/>
      <w:ind w:firstLine="709"/>
      <w:jc w:val="both"/>
    </w:pPr>
    <w:rPr>
      <w:szCs w:val="20"/>
    </w:rPr>
  </w:style>
  <w:style w:type="paragraph" w:styleId="Style34" w:customStyle="1">
    <w:name w:val="Содерж"/>
    <w:basedOn w:val="Normal"/>
    <w:qFormat/>
    <w:rsid w:val="00ac2170"/>
    <w:pPr>
      <w:keepNext w:val="true"/>
      <w:spacing w:before="0" w:after="120"/>
    </w:pPr>
    <w:rPr>
      <w:b/>
      <w:szCs w:val="20"/>
    </w:rPr>
  </w:style>
  <w:style w:type="paragraph" w:styleId="145" w:customStyle="1">
    <w:name w:val="Таблица14"/>
    <w:basedOn w:val="Normal"/>
    <w:qFormat/>
    <w:rsid w:val="00ac2170"/>
    <w:pPr>
      <w:jc w:val="left"/>
    </w:pPr>
    <w:rPr>
      <w:szCs w:val="20"/>
    </w:rPr>
  </w:style>
  <w:style w:type="paragraph" w:styleId="14153" w:customStyle="1">
    <w:name w:val="текст 14-15"/>
    <w:basedOn w:val="Normal"/>
    <w:qFormat/>
    <w:rsid w:val="00ac2170"/>
    <w:pPr>
      <w:spacing w:lineRule="auto" w:line="360"/>
      <w:ind w:firstLine="709"/>
      <w:jc w:val="both"/>
    </w:pPr>
    <w:rPr>
      <w:szCs w:val="20"/>
    </w:rPr>
  </w:style>
  <w:style w:type="paragraph" w:styleId="211" w:customStyle="1">
    <w:name w:val="Основной текст с отступом 21"/>
    <w:basedOn w:val="Normal"/>
    <w:qFormat/>
    <w:rsid w:val="00ac2170"/>
    <w:pPr>
      <w:overflowPunct w:val="true"/>
      <w:spacing w:lineRule="auto" w:line="480"/>
      <w:ind w:firstLine="709"/>
      <w:jc w:val="both"/>
      <w:textAlignment w:val="baseline"/>
    </w:pPr>
    <w:rPr>
      <w:sz w:val="24"/>
      <w:szCs w:val="20"/>
    </w:rPr>
  </w:style>
  <w:style w:type="paragraph" w:styleId="212" w:customStyle="1">
    <w:name w:val="Основной текст 21"/>
    <w:basedOn w:val="Normal"/>
    <w:qFormat/>
    <w:rsid w:val="00ac2170"/>
    <w:pPr>
      <w:overflowPunct w:val="true"/>
      <w:spacing w:lineRule="auto" w:line="360"/>
      <w:ind w:firstLine="709"/>
      <w:jc w:val="both"/>
      <w:textAlignment w:val="baseline"/>
    </w:pPr>
    <w:rPr>
      <w:i/>
      <w:sz w:val="24"/>
      <w:szCs w:val="20"/>
    </w:rPr>
  </w:style>
  <w:style w:type="paragraph" w:styleId="Style35">
    <w:name w:val="Title"/>
    <w:basedOn w:val="Normal"/>
    <w:link w:val="afa"/>
    <w:qFormat/>
    <w:rsid w:val="00ac2170"/>
    <w:pPr/>
    <w:rPr>
      <w:b/>
      <w:szCs w:val="20"/>
    </w:rPr>
  </w:style>
  <w:style w:type="paragraph" w:styleId="Style36" w:customStyle="1">
    <w:name w:val="Таб"/>
    <w:basedOn w:val="Style28"/>
    <w:qFormat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styleId="Style37" w:customStyle="1">
    <w:name w:val="Нормальный"/>
    <w:basedOn w:val="Normal"/>
    <w:qFormat/>
    <w:rsid w:val="00ac2170"/>
    <w:pPr>
      <w:widowControl w:val="false"/>
      <w:ind w:firstLine="709"/>
      <w:jc w:val="both"/>
    </w:pPr>
    <w:rPr>
      <w:spacing w:val="-1"/>
    </w:rPr>
  </w:style>
  <w:style w:type="paragraph" w:styleId="Style38" w:customStyle="1">
    <w:name w:val="Стиль Нормальный + курсив"/>
    <w:basedOn w:val="Style37"/>
    <w:autoRedefine/>
    <w:qFormat/>
    <w:rsid w:val="00ac2170"/>
    <w:pPr/>
    <w:rPr/>
  </w:style>
  <w:style w:type="paragraph" w:styleId="Style39" w:customStyle="1">
    <w:name w:val="Стиль Нормальный + полужирный"/>
    <w:basedOn w:val="Style37"/>
    <w:qFormat/>
    <w:rsid w:val="00ac2170"/>
    <w:pPr/>
    <w:rPr>
      <w:b/>
      <w:bCs/>
      <w:spacing w:val="2"/>
    </w:rPr>
  </w:style>
  <w:style w:type="paragraph" w:styleId="16">
    <w:name w:val="TOC 1"/>
    <w:basedOn w:val="Normal"/>
    <w:next w:val="Normal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BalloonText">
    <w:name w:val="Balloon Text"/>
    <w:basedOn w:val="Normal"/>
    <w:link w:val="aff1"/>
    <w:semiHidden/>
    <w:qFormat/>
    <w:rsid w:val="00ac2170"/>
    <w:pPr/>
    <w:rPr>
      <w:rFonts w:ascii="Tahoma" w:hAnsi="Tahoma" w:cs="Tahoma"/>
      <w:sz w:val="16"/>
      <w:szCs w:val="16"/>
    </w:rPr>
  </w:style>
  <w:style w:type="paragraph" w:styleId="Style40" w:customStyle="1">
    <w:name w:val="Знак"/>
    <w:basedOn w:val="4"/>
    <w:qFormat/>
    <w:rsid w:val="00ac2170"/>
    <w:pPr>
      <w:spacing w:before="240" w:after="60"/>
      <w:jc w:val="center"/>
    </w:pPr>
    <w:rPr>
      <w:spacing w:val="0"/>
      <w:sz w:val="28"/>
      <w:szCs w:val="26"/>
    </w:rPr>
  </w:style>
  <w:style w:type="paragraph" w:styleId="Style41">
    <w:name w:val="Subtitle"/>
    <w:basedOn w:val="Normal"/>
    <w:link w:val="aff5"/>
    <w:qFormat/>
    <w:rsid w:val="00457d9c"/>
    <w:pPr>
      <w:snapToGrid w:val="false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Spacing">
    <w:name w:val="No Spacing"/>
    <w:uiPriority w:val="1"/>
    <w:qFormat/>
    <w:rsid w:val="004e4ef3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B3498-D474-4880-8750-F78B8DD1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LibreOffice/7.1.7.2$Linux_X86_64 LibreOffice_project/10$Build-2</Application>
  <AppVersion>15.0000</AppVersion>
  <Pages>3</Pages>
  <Words>537</Words>
  <Characters>3612</Characters>
  <CharactersWithSpaces>4086</CharactersWithSpaces>
  <Paragraphs>100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2022-08-17T15:13:00Z</dcterms:created>
  <dc:creator>Маргарита Черкасова</dc:creator>
  <dc:description/>
  <dc:language>ru-RU</dc:language>
  <cp:lastModifiedBy/>
  <cp:lastPrinted>2025-09-08T14:31:00Z</cp:lastPrinted>
  <dcterms:modified xsi:type="dcterms:W3CDTF">2025-09-09T10:42:37Z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