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BA40D2">
        <w:trPr>
          <w:trHeight w:val="563"/>
        </w:trPr>
        <w:tc>
          <w:tcPr>
            <w:tcW w:w="4395" w:type="dxa"/>
          </w:tcPr>
          <w:p w14:paraId="217DBC77" w14:textId="4B7A367C" w:rsidR="0044084B" w:rsidRPr="0044084B" w:rsidRDefault="00EE04A6" w:rsidP="008E7B2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28</w:t>
            </w:r>
            <w:r w:rsidR="00EA6555">
              <w:rPr>
                <w:rFonts w:ascii="Times New Roman" w:hAnsi="Times New Roman"/>
                <w:sz w:val="28"/>
                <w:szCs w:val="28"/>
              </w:rPr>
              <w:t xml:space="preserve"> 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E7B2E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9D8C10D" w:rsidR="0044084B" w:rsidRPr="0044084B" w:rsidRDefault="00A74410" w:rsidP="007C0A6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54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D0416B">
              <w:rPr>
                <w:rFonts w:ascii="Times New Roman" w:hAnsi="Times New Roman"/>
                <w:sz w:val="28"/>
                <w:szCs w:val="28"/>
              </w:rPr>
              <w:t>32</w:t>
            </w:r>
            <w:r w:rsidR="008112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1A1617A" w14:textId="2478E44A" w:rsidR="00A7672B" w:rsidRPr="00357675" w:rsidRDefault="00A7672B" w:rsidP="00A7672B">
      <w:pPr>
        <w:pStyle w:val="1"/>
        <w:ind w:firstLine="426"/>
        <w:rPr>
          <w:b/>
          <w:szCs w:val="28"/>
        </w:rPr>
      </w:pPr>
      <w:r w:rsidRPr="00357675">
        <w:rPr>
          <w:b/>
          <w:szCs w:val="28"/>
        </w:rPr>
        <w:t xml:space="preserve">О </w:t>
      </w:r>
      <w:bookmarkStart w:id="0" w:name="_Hlk3216852"/>
      <w:r w:rsidRPr="00357675"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b/>
          <w:szCs w:val="28"/>
        </w:rPr>
        <w:t>Правобережного</w:t>
      </w:r>
      <w:r w:rsidRPr="00357675">
        <w:rPr>
          <w:b/>
          <w:szCs w:val="28"/>
        </w:rPr>
        <w:t xml:space="preserve"> округа города Липецка  </w:t>
      </w:r>
      <w:bookmarkStart w:id="1" w:name="_Hlk81389212"/>
      <w:r w:rsidRPr="00357675">
        <w:rPr>
          <w:b/>
          <w:szCs w:val="28"/>
        </w:rPr>
        <w:t xml:space="preserve">на </w:t>
      </w:r>
      <w:bookmarkEnd w:id="0"/>
      <w:bookmarkEnd w:id="1"/>
      <w:r w:rsidRPr="00357675">
        <w:rPr>
          <w:b/>
          <w:szCs w:val="28"/>
        </w:rPr>
        <w:t xml:space="preserve"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</w:t>
      </w:r>
      <w:r>
        <w:rPr>
          <w:b/>
          <w:szCs w:val="28"/>
        </w:rPr>
        <w:br/>
      </w:r>
      <w:r w:rsidRPr="00357675">
        <w:rPr>
          <w:b/>
          <w:szCs w:val="28"/>
        </w:rPr>
        <w:t>№ 114 «Липецкая область – Липецкий одномандатный избирательный округ»</w:t>
      </w:r>
      <w:r>
        <w:rPr>
          <w:b/>
          <w:szCs w:val="28"/>
        </w:rPr>
        <w:t xml:space="preserve"> </w:t>
      </w:r>
      <w:r w:rsidRPr="00357675">
        <w:rPr>
          <w:b/>
          <w:szCs w:val="28"/>
        </w:rPr>
        <w:t xml:space="preserve">10 сентября 2023 года </w:t>
      </w:r>
    </w:p>
    <w:p w14:paraId="57258BAA" w14:textId="77777777" w:rsidR="00A7672B" w:rsidRPr="00D65E55" w:rsidRDefault="00A7672B" w:rsidP="00A7672B">
      <w:pPr>
        <w:pStyle w:val="1"/>
        <w:ind w:firstLine="426"/>
        <w:rPr>
          <w:szCs w:val="28"/>
        </w:rPr>
      </w:pPr>
    </w:p>
    <w:p w14:paraId="566BECD2" w14:textId="2825DA0E" w:rsidR="00A7672B" w:rsidRPr="00A7672B" w:rsidRDefault="00A7672B" w:rsidP="00A7672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672B">
        <w:rPr>
          <w:rFonts w:ascii="Times New Roman" w:hAnsi="Times New Roman"/>
          <w:sz w:val="28"/>
          <w:szCs w:val="28"/>
        </w:rPr>
        <w:t xml:space="preserve">Руководствуясь статьями 26, 30 Федерального закона  от 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A7672B">
        <w:rPr>
          <w:rFonts w:ascii="Times New Roman" w:hAnsi="Times New Roman"/>
          <w:bCs/>
          <w:sz w:val="28"/>
          <w:szCs w:val="28"/>
        </w:rPr>
        <w:t xml:space="preserve">Порядком применения средств видеонаблюдения при проведении дополнительных </w:t>
      </w:r>
      <w:r w:rsidRPr="00A7672B">
        <w:rPr>
          <w:rFonts w:ascii="Times New Roman" w:hAnsi="Times New Roman"/>
          <w:bCs/>
          <w:kern w:val="1"/>
          <w:sz w:val="28"/>
          <w:szCs w:val="28"/>
        </w:rPr>
        <w:t>выборов депутатов Государственной Думы Федерального Собрания Российской Федерации восьмого созыва по одномандатным избирательным округам,</w:t>
      </w:r>
      <w:r w:rsidRPr="00A7672B">
        <w:rPr>
          <w:rFonts w:ascii="Times New Roman" w:hAnsi="Times New Roman"/>
          <w:sz w:val="28"/>
          <w:szCs w:val="28"/>
        </w:rPr>
        <w:t xml:space="preserve"> </w:t>
      </w:r>
      <w:r w:rsidRPr="00A7672B">
        <w:rPr>
          <w:rFonts w:ascii="Times New Roman" w:hAnsi="Times New Roman"/>
          <w:bCs/>
          <w:kern w:val="1"/>
          <w:sz w:val="28"/>
          <w:szCs w:val="28"/>
        </w:rPr>
        <w:t>утвержденным постановлением Центральной избирательной   комиссии   Российской   Федерации   от  9  августа  2023  года  № 128/1006-8</w:t>
      </w:r>
      <w:r w:rsidRPr="00A7672B">
        <w:rPr>
          <w:rFonts w:ascii="Times New Roman" w:hAnsi="Times New Roman"/>
          <w:sz w:val="28"/>
          <w:szCs w:val="28"/>
        </w:rPr>
        <w:t xml:space="preserve"> и в целях упорядочения работы в дни голосования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года,</w:t>
      </w:r>
      <w:r w:rsidRPr="00A7672B">
        <w:rPr>
          <w:rFonts w:ascii="Times New Roman" w:hAnsi="Times New Roman"/>
          <w:i/>
          <w:sz w:val="28"/>
          <w:szCs w:val="28"/>
        </w:rPr>
        <w:t xml:space="preserve"> </w:t>
      </w:r>
      <w:r w:rsidRPr="00A7672B">
        <w:rPr>
          <w:rFonts w:ascii="Times New Roman" w:hAnsi="Times New Roman"/>
          <w:bCs/>
          <w:sz w:val="28"/>
          <w:szCs w:val="28"/>
        </w:rPr>
        <w:t>территориальная избирательная комиссия</w:t>
      </w:r>
      <w:r w:rsidRPr="00A7672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A7672B">
        <w:rPr>
          <w:rFonts w:ascii="Times New Roman" w:hAnsi="Times New Roman"/>
          <w:bCs/>
          <w:sz w:val="28"/>
          <w:szCs w:val="28"/>
        </w:rPr>
        <w:t>Правобережного</w:t>
      </w:r>
      <w:r w:rsidRPr="00A7672B">
        <w:rPr>
          <w:rFonts w:ascii="Times New Roman" w:hAnsi="Times New Roman"/>
          <w:bCs/>
          <w:iCs/>
          <w:sz w:val="28"/>
          <w:szCs w:val="28"/>
        </w:rPr>
        <w:t xml:space="preserve"> округа города Липецка</w:t>
      </w:r>
      <w:r w:rsidRPr="00A7672B">
        <w:rPr>
          <w:rFonts w:ascii="Times New Roman" w:hAnsi="Times New Roman"/>
          <w:bCs/>
          <w:i/>
          <w:iCs/>
          <w:sz w:val="28"/>
          <w:szCs w:val="28"/>
        </w:rPr>
        <w:t xml:space="preserve">  </w:t>
      </w:r>
      <w:r w:rsidRPr="00A7672B">
        <w:rPr>
          <w:rFonts w:ascii="Times New Roman" w:hAnsi="Times New Roman"/>
          <w:bCs/>
          <w:sz w:val="28"/>
          <w:szCs w:val="28"/>
        </w:rPr>
        <w:t xml:space="preserve"> </w:t>
      </w:r>
      <w:r w:rsidRPr="00A7672B">
        <w:rPr>
          <w:rFonts w:ascii="Times New Roman" w:hAnsi="Times New Roman"/>
          <w:b/>
          <w:sz w:val="28"/>
          <w:szCs w:val="28"/>
        </w:rPr>
        <w:t>постановляет:</w:t>
      </w:r>
    </w:p>
    <w:p w14:paraId="2C63A1BD" w14:textId="05FAC7D3" w:rsidR="00A7672B" w:rsidRPr="00A7672B" w:rsidRDefault="00A7672B" w:rsidP="00A7672B">
      <w:pPr>
        <w:pStyle w:val="22"/>
        <w:spacing w:line="276" w:lineRule="auto"/>
        <w:ind w:right="142" w:firstLine="709"/>
        <w:jc w:val="both"/>
        <w:rPr>
          <w:rFonts w:ascii="Times New Roman" w:hAnsi="Times New Roman"/>
          <w:sz w:val="28"/>
          <w:szCs w:val="28"/>
        </w:rPr>
      </w:pPr>
      <w:r w:rsidRPr="00A7672B">
        <w:rPr>
          <w:rFonts w:ascii="Times New Roman" w:hAnsi="Times New Roman"/>
          <w:szCs w:val="28"/>
        </w:rPr>
        <w:t>1.</w:t>
      </w:r>
      <w:r w:rsidRPr="00A7672B">
        <w:rPr>
          <w:rFonts w:ascii="Times New Roman" w:hAnsi="Times New Roman"/>
          <w:b/>
          <w:szCs w:val="28"/>
        </w:rPr>
        <w:t xml:space="preserve"> </w:t>
      </w:r>
      <w:r w:rsidRPr="00A7672B">
        <w:rPr>
          <w:rFonts w:ascii="Times New Roman" w:hAnsi="Times New Roman"/>
          <w:sz w:val="28"/>
          <w:szCs w:val="28"/>
        </w:rPr>
        <w:t xml:space="preserve">Назначить ответственными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rFonts w:ascii="Times New Roman" w:hAnsi="Times New Roman"/>
          <w:sz w:val="28"/>
          <w:szCs w:val="28"/>
        </w:rPr>
        <w:t xml:space="preserve">Правобережного </w:t>
      </w:r>
      <w:r w:rsidRPr="00A7672B">
        <w:rPr>
          <w:rFonts w:ascii="Times New Roman" w:hAnsi="Times New Roman"/>
          <w:sz w:val="28"/>
          <w:szCs w:val="28"/>
        </w:rPr>
        <w:t xml:space="preserve">округа города Липецка 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 членов территориальной избирательной комиссии </w:t>
      </w:r>
      <w:r w:rsidR="00811296">
        <w:rPr>
          <w:rFonts w:ascii="Times New Roman" w:hAnsi="Times New Roman"/>
          <w:sz w:val="28"/>
          <w:szCs w:val="28"/>
        </w:rPr>
        <w:t xml:space="preserve">Правобережного </w:t>
      </w:r>
      <w:r w:rsidRPr="00A7672B">
        <w:rPr>
          <w:rFonts w:ascii="Times New Roman" w:hAnsi="Times New Roman"/>
          <w:sz w:val="28"/>
          <w:szCs w:val="28"/>
        </w:rPr>
        <w:t xml:space="preserve">округа города Липецка  с правом решающего голоса: </w:t>
      </w:r>
    </w:p>
    <w:p w14:paraId="05408790" w14:textId="3505B6BC" w:rsidR="00A7672B" w:rsidRPr="00970B28" w:rsidRDefault="00A7672B" w:rsidP="00A767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7672B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Захарова </w:t>
      </w:r>
      <w:r w:rsidRPr="00A7672B">
        <w:rPr>
          <w:rFonts w:ascii="Times New Roman" w:hAnsi="Times New Roman"/>
          <w:sz w:val="28"/>
          <w:szCs w:val="28"/>
        </w:rPr>
        <w:t xml:space="preserve">Александра </w:t>
      </w:r>
      <w:r w:rsidR="00970B28">
        <w:rPr>
          <w:rFonts w:ascii="Times New Roman" w:hAnsi="Times New Roman"/>
          <w:sz w:val="28"/>
          <w:szCs w:val="28"/>
        </w:rPr>
        <w:t>Владимировича</w:t>
      </w:r>
      <w:r w:rsidRPr="00A7672B">
        <w:rPr>
          <w:rFonts w:ascii="Times New Roman" w:hAnsi="Times New Roman"/>
          <w:sz w:val="28"/>
          <w:szCs w:val="28"/>
        </w:rPr>
        <w:t>, предложенного в 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B28">
        <w:rPr>
          <w:rFonts w:ascii="Times New Roman" w:hAnsi="Times New Roman"/>
          <w:sz w:val="28"/>
          <w:szCs w:val="28"/>
          <w:shd w:val="clear" w:color="auto" w:fill="FFFFFF"/>
        </w:rPr>
        <w:t>территориальной избирательной комиссией предыдущего состава</w:t>
      </w:r>
      <w:r w:rsidRPr="00970B28">
        <w:rPr>
          <w:rFonts w:ascii="Times New Roman" w:hAnsi="Times New Roman"/>
          <w:sz w:val="28"/>
          <w:szCs w:val="28"/>
        </w:rPr>
        <w:t xml:space="preserve">; </w:t>
      </w:r>
    </w:p>
    <w:p w14:paraId="179D3FC2" w14:textId="2568C634" w:rsidR="00A7672B" w:rsidRPr="00970B28" w:rsidRDefault="00A7672B" w:rsidP="00970B28">
      <w:pPr>
        <w:pStyle w:val="a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72B">
        <w:rPr>
          <w:rFonts w:ascii="Times New Roman" w:hAnsi="Times New Roman"/>
          <w:sz w:val="28"/>
          <w:szCs w:val="28"/>
        </w:rPr>
        <w:t xml:space="preserve">- </w:t>
      </w:r>
      <w:r w:rsidR="00970B28">
        <w:rPr>
          <w:rFonts w:ascii="Times New Roman" w:hAnsi="Times New Roman"/>
          <w:sz w:val="28"/>
          <w:szCs w:val="28"/>
        </w:rPr>
        <w:t>Сая Владимира</w:t>
      </w:r>
      <w:r w:rsidRPr="00A7672B">
        <w:rPr>
          <w:rFonts w:ascii="Times New Roman" w:hAnsi="Times New Roman"/>
          <w:sz w:val="28"/>
          <w:szCs w:val="28"/>
        </w:rPr>
        <w:t xml:space="preserve"> Николаевича, предложенного в состав комиссии</w:t>
      </w:r>
      <w:r w:rsidR="00970B28">
        <w:rPr>
          <w:rFonts w:ascii="Times New Roman" w:hAnsi="Times New Roman"/>
          <w:sz w:val="28"/>
          <w:szCs w:val="28"/>
        </w:rPr>
        <w:t xml:space="preserve"> </w:t>
      </w:r>
      <w:r w:rsidR="00970B28" w:rsidRPr="00970B28">
        <w:rPr>
          <w:rFonts w:ascii="Times New Roman" w:hAnsi="Times New Roman"/>
          <w:sz w:val="28"/>
          <w:szCs w:val="28"/>
          <w:shd w:val="clear" w:color="auto" w:fill="FFFFFF"/>
        </w:rPr>
        <w:t>Региональным отделением Политической партии "Российская партия пенсионеров за социальную справедливость" в Липецкой области</w:t>
      </w:r>
      <w:r w:rsidRPr="00970B28">
        <w:rPr>
          <w:rFonts w:ascii="Times New Roman" w:hAnsi="Times New Roman"/>
          <w:sz w:val="28"/>
          <w:szCs w:val="28"/>
        </w:rPr>
        <w:t xml:space="preserve">. </w:t>
      </w:r>
    </w:p>
    <w:p w14:paraId="1CEEF56A" w14:textId="77777777" w:rsidR="00A7672B" w:rsidRPr="00F80991" w:rsidRDefault="00A7672B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BA40D2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BA40D2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423"/>
    <w:rsid w:val="00015405"/>
    <w:rsid w:val="00023E33"/>
    <w:rsid w:val="001966C7"/>
    <w:rsid w:val="001B7EDF"/>
    <w:rsid w:val="00206140"/>
    <w:rsid w:val="00234DE3"/>
    <w:rsid w:val="002A5D63"/>
    <w:rsid w:val="003246F4"/>
    <w:rsid w:val="00327EAD"/>
    <w:rsid w:val="003364A8"/>
    <w:rsid w:val="00397B61"/>
    <w:rsid w:val="003D0E6C"/>
    <w:rsid w:val="0044084B"/>
    <w:rsid w:val="00500A5C"/>
    <w:rsid w:val="00685411"/>
    <w:rsid w:val="006A3838"/>
    <w:rsid w:val="006E1423"/>
    <w:rsid w:val="007C0A69"/>
    <w:rsid w:val="00811296"/>
    <w:rsid w:val="008E7B2E"/>
    <w:rsid w:val="00920E90"/>
    <w:rsid w:val="00970B28"/>
    <w:rsid w:val="00A74410"/>
    <w:rsid w:val="00A7672B"/>
    <w:rsid w:val="00A94F8A"/>
    <w:rsid w:val="00B1657E"/>
    <w:rsid w:val="00B25211"/>
    <w:rsid w:val="00BA34A0"/>
    <w:rsid w:val="00BA40D2"/>
    <w:rsid w:val="00C40894"/>
    <w:rsid w:val="00D0416B"/>
    <w:rsid w:val="00E07524"/>
    <w:rsid w:val="00E55F75"/>
    <w:rsid w:val="00EA6555"/>
    <w:rsid w:val="00EE04A6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6DB4B56C-12EA-495E-B8B9-C25FE67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A7672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7672B"/>
    <w:rPr>
      <w:rFonts w:ascii="Calibri" w:eastAsia="Calibri" w:hAnsi="Calibri" w:cs="Times New Roman"/>
    </w:rPr>
  </w:style>
  <w:style w:type="paragraph" w:customStyle="1" w:styleId="1">
    <w:name w:val="Обычный1"/>
    <w:rsid w:val="00A767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ТИК-СА Правобережный</cp:lastModifiedBy>
  <cp:revision>10</cp:revision>
  <dcterms:created xsi:type="dcterms:W3CDTF">2023-07-24T13:13:00Z</dcterms:created>
  <dcterms:modified xsi:type="dcterms:W3CDTF">2023-08-28T08:15:00Z</dcterms:modified>
</cp:coreProperties>
</file>