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3"/>
        <w:tblW w:w="9108" w:type="dxa"/>
        <w:jc w:val="left"/>
        <w:tblInd w:w="57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7"/>
        <w:gridCol w:w="3960"/>
      </w:tblGrid>
      <w:tr>
        <w:trPr/>
        <w:tc>
          <w:tcPr>
            <w:tcW w:w="51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9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kern w:val="0"/>
                <w:sz w:val="20"/>
                <w:szCs w:val="20"/>
              </w:rPr>
              <w:t>Приложение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kern w:val="0"/>
                <w:sz w:val="20"/>
                <w:szCs w:val="20"/>
              </w:rPr>
              <w:t>к постановлению территориальной избирательной комиссии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kern w:val="0"/>
                <w:sz w:val="20"/>
                <w:szCs w:val="20"/>
              </w:rPr>
              <w:t>Правобережного округа города Липецка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cs="Times New Roman" w:ascii="Times New Roman" w:hAnsi="Times New Roman"/>
                <w:bCs/>
                <w:color w:val="000000"/>
                <w:kern w:val="0"/>
                <w:sz w:val="20"/>
                <w:szCs w:val="20"/>
              </w:rPr>
              <w:t>от 1</w:t>
            </w:r>
            <w:r>
              <w:rPr>
                <w:rFonts w:cs="Times New Roman" w:ascii="Times New Roman" w:hAnsi="Times New Roman"/>
                <w:bCs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cs="Times New Roman" w:ascii="Times New Roman" w:hAnsi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color w:val="000000"/>
                <w:kern w:val="0"/>
                <w:sz w:val="20"/>
                <w:szCs w:val="20"/>
                <w:lang w:val="ru-RU"/>
              </w:rPr>
              <w:t>июля</w:t>
            </w:r>
            <w:r>
              <w:rPr>
                <w:rFonts w:cs="Times New Roman" w:ascii="Times New Roman" w:hAnsi="Times New Roman"/>
                <w:bCs/>
                <w:color w:val="000000"/>
                <w:kern w:val="0"/>
                <w:sz w:val="20"/>
                <w:szCs w:val="20"/>
              </w:rPr>
              <w:t xml:space="preserve"> 2024 года №85/464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План мероприятий по обеспечению избирательных прав граждан Российской Федерации, являющихся инвалидами,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в период проведения выборов Губернатора Липецкой области, назначенных на 8 сентября 2024 года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tbl>
      <w:tblPr>
        <w:tblStyle w:val="3"/>
        <w:tblW w:w="150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7398"/>
        <w:gridCol w:w="2880"/>
        <w:gridCol w:w="4064"/>
      </w:tblGrid>
      <w:tr>
        <w:trPr>
          <w:trHeight w:val="239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kern w:val="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kern w:val="0"/>
                <w:sz w:val="24"/>
                <w:szCs w:val="24"/>
              </w:rPr>
              <w:t>п/п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kern w:val="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kern w:val="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kern w:val="0"/>
                <w:sz w:val="24"/>
                <w:szCs w:val="24"/>
              </w:rPr>
              <w:t>Основные участники</w:t>
            </w:r>
          </w:p>
        </w:tc>
      </w:tr>
      <w:tr>
        <w:trPr>
          <w:trHeight w:val="604" w:hRule="atLeast"/>
        </w:trPr>
        <w:tc>
          <w:tcPr>
            <w:tcW w:w="150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kern w:val="0"/>
                <w:sz w:val="24"/>
                <w:szCs w:val="24"/>
              </w:rPr>
              <w:t>Раздел 1. Организационное обеспечение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1.1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Разработка и утверждение планов мероприятий по обеспечению избирательных прав граждан РФ, являющихся инвалидами.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июнь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 xml:space="preserve">Территориальная избирательная комиссия </w:t>
            </w:r>
            <w:r>
              <w:rPr>
                <w:rFonts w:cs="Times New Roman" w:ascii="Times New Roman" w:hAnsi="Times New Roman"/>
                <w:bCs/>
                <w:color w:val="000000"/>
                <w:kern w:val="0"/>
                <w:sz w:val="24"/>
                <w:szCs w:val="24"/>
              </w:rPr>
              <w:t>Правобережного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 xml:space="preserve"> округа города Липецка (далее - ТИК)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1.2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Проведение заседаний Рабочих групп, совещаний по вопросам обеспечения избирательных прав граждан РФ, являющихся инвалидами.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июнь-сентябрь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ТИК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1.3.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</w:rPr>
              <w:t>Включение в установленном порядке в состав участковых избирательных комиссий (резерва составов участковых избирательных комиссий)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(сурдопереводчиков, тифлосурдопереводчиков), граждан с инвалидностью.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весь период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ТИК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4.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Обучение членов участковых избирательных комиссий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маломобильных избирателей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при подготовке и проведении выборов </w:t>
            </w:r>
            <w:r>
              <w:rPr>
                <w:rFonts w:cs="Times New Roman" w:ascii="Times New Roman" w:hAnsi="Times New Roman"/>
                <w:bCs/>
                <w:color w:val="000000"/>
                <w:kern w:val="0"/>
                <w:sz w:val="24"/>
                <w:szCs w:val="24"/>
              </w:rPr>
              <w:t>Губернатора Липецкой области, назначенных на 8 сентября 2024 года.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юль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-август 2024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ТИК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5.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Обучение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 xml:space="preserve">волонтеров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по оказанию помощи в реализации избирательных прав гражданам РФ, являющимся инвалидами, а также маломобильным избирателям в день голосования на выборах </w:t>
            </w:r>
            <w:r>
              <w:rPr>
                <w:rFonts w:cs="Times New Roman" w:ascii="Times New Roman" w:hAnsi="Times New Roman"/>
                <w:bCs/>
                <w:color w:val="000000"/>
                <w:kern w:val="0"/>
                <w:sz w:val="24"/>
                <w:szCs w:val="24"/>
              </w:rPr>
              <w:t>Губернатора Липецкой области, назначенных на 8 сентября</w:t>
            </w:r>
            <w:r>
              <w:rPr>
                <w:rFonts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color w:val="000000"/>
                <w:kern w:val="0"/>
                <w:sz w:val="24"/>
                <w:szCs w:val="24"/>
              </w:rPr>
              <w:t>2024 года.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август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ТИК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1.6.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октябрь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ТИК</w:t>
            </w:r>
          </w:p>
        </w:tc>
      </w:tr>
      <w:tr>
        <w:trPr/>
        <w:tc>
          <w:tcPr>
            <w:tcW w:w="150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kern w:val="0"/>
                <w:sz w:val="24"/>
                <w:szCs w:val="24"/>
              </w:rPr>
              <w:t>Раздел 2. Организация работы по получению (уточнению) сведений об избирателях, являющихся инвалидами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2.1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июнь-август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ТИК при содействии органов социальной защиты населения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2.2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 xml:space="preserve">Организация работы участковых избирательных комиссий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волонтеров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август-сентябрь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ТИК совместно с участковыми избирательными комиссиями при содействии органов социальной защиты населения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2.3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Оказание содействия избирателям, являющимся инвалидами, в подаче заявления о включении в список избирателей по месту своего нахождения.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ию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л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ь-сентябрь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ТИК с участковыми избирательными комиссиями при содействии органов социальной защиты населения и общественных организаций</w:t>
            </w:r>
          </w:p>
        </w:tc>
      </w:tr>
      <w:tr>
        <w:trPr/>
        <w:tc>
          <w:tcPr>
            <w:tcW w:w="150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Times New Roman" w:ascii="Times New Roman" w:hAnsi="Times New Roman"/>
                <w:sz w:val="10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Times New Roman" w:ascii="Times New Roman" w:hAnsi="Times New Roman"/>
                <w:sz w:val="10"/>
                <w:szCs w:val="10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1.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Взаимодействие с Всероссийским обществом инвалидов Октябрьского района города Липецка,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волонтерами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ию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л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 xml:space="preserve">ь-август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ТИК, участковые избирательные комиссии совместно с указанными организациями</w:t>
            </w:r>
          </w:p>
        </w:tc>
      </w:tr>
      <w:tr>
        <w:trPr>
          <w:trHeight w:val="753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2.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Доведение итогов голосования до избирателей, являющихся инвалидами, в т.ч. через соответствующие общественные организации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сентябрь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ТИК совместно с общественными организациями</w:t>
            </w:r>
          </w:p>
        </w:tc>
      </w:tr>
      <w:tr>
        <w:trPr/>
        <w:tc>
          <w:tcPr>
            <w:tcW w:w="150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</w:rPr>
              <w:t>Раздел 4. Повышение правовой культуры избирателей, являющихся инвалидами, организаторов выборов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4.1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июль-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сентябрь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ТИК</w:t>
            </w:r>
          </w:p>
        </w:tc>
      </w:tr>
      <w:tr>
        <w:trPr>
          <w:trHeight w:val="1441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4.2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 обслуживаемых ими (в том числе и на дому) избирателей, являющихся инвалидами.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июль-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сентябрь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ТИК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4.3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Взаимодействие с Липецкой областной специальной библиотекой для слепых по ее обеспечению специальными изданиями по выборной тематике, их изготовлению, проведению встреч с избирателями, выставок, обучающих семинаров и др.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июль-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сентябрь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ТИК</w:t>
            </w:r>
          </w:p>
        </w:tc>
      </w:tr>
      <w:tr>
        <w:trPr>
          <w:trHeight w:val="443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4.4.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Проведение семинаров по разъяснению порядка использования Единого портала государственных и муниципальных услуг (функций) (далее – ЕПГУ) с целью реализации избирательных прав граждан, являющихся инвалидами.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июль-сентябрь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ТИК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4.5.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Проведение встреч с активом общественных организаций инвалидов, иных организаций, работников органов социальной защиты населения по разъяснению порядка участия избирателей в дистанционном электронном голосовании (далее – ДЭГ)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июль-сентябрь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ТИК</w:t>
            </w:r>
          </w:p>
        </w:tc>
      </w:tr>
      <w:tr>
        <w:trPr/>
        <w:tc>
          <w:tcPr>
            <w:tcW w:w="150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030" w:leader="none"/>
                <w:tab w:val="left" w:pos="9255" w:leader="none"/>
              </w:tabs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30" w:leader="none"/>
                <w:tab w:val="left" w:pos="9255" w:leader="none"/>
              </w:tabs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</w:rPr>
              <w:t>Раздел 5. Оборудование избирательных участков и помещений для голосования, организация голосования избирателей,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30" w:leader="none"/>
                <w:tab w:val="left" w:pos="9255" w:leader="none"/>
              </w:tabs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</w:rPr>
              <w:t>являющихся инвалидами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138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5.1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инвалидами, в зданиях на 1 этажах, имеющих удобный подход для граждан и подъезд транспорта, достаточное освещение и т.д.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август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Глав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а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администрации города Липецка по согласованию с ТИК</w:t>
            </w:r>
          </w:p>
        </w:tc>
      </w:tr>
      <w:tr>
        <w:trPr>
          <w:trHeight w:val="2657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5.2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СНиП 35-01-2001 «Доступность зданий и сооружений для маломобильных групп населения»).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и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юль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-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август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Глав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а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администрации города Липецка, в т.ч. по обращениям ТИК</w:t>
            </w:r>
          </w:p>
        </w:tc>
      </w:tr>
      <w:tr>
        <w:trPr>
          <w:trHeight w:val="939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5.3.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Установка в помещениях избирательных 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не позднее 5 сентября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Участковые избирательные комиссии</w:t>
            </w:r>
          </w:p>
        </w:tc>
      </w:tr>
      <w:tr>
        <w:trPr>
          <w:trHeight w:val="939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5.4.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не позднее 5 сентября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Участковые избирательные комиссии совместно с глав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ой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администрации города Липецка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39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5.5.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Размещение на ЕПГУ информации об оборудовании избирательных участков системами видеонаблюдения, видеофиксации, пандусами, тифломаркерами, рабочими местами для участия в ДЭГ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август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ТИК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6.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а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вгуст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-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сентябрь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ТИК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5.7.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не позднее 24 августа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Участковые избирательные комиссии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5.8.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т.ч. выполненных с применением рельефно-точечного шрифта Брайля.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Участковые избирательные комиссии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5.9.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Предоставление каждой участковой избирательной комиссии транспортных средств, для организации голосования вне помещения для голосования.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Глав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а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администрации города Липецка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5.10.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Обеспечение работы медицинского персонала и социальных работников на избирательных участках, где голосует значительное количество инвалидов.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Глав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/>
              </w:rPr>
              <w:t>а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администрации города Липецка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5.11.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Участковые избирательные комиссии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/>
              </w:rPr>
              <w:t>5.12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Использование комплекта «Доступные выборы» в помещениях для голосования.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</w:rPr>
              <w:t>Участковые избирательные комиссии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gutter="0" w:header="708" w:top="1418" w:footer="0" w:bottom="85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/>
    <w:lsdException w:name="Table Theme" w:uiPriority="99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semiHidden/>
    <w:unhideWhenUsed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table" w:default="1" w:styleId="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LibreOffice/7.5.1.2$Windows_X86_64 LibreOffice_project/fcbaee479e84c6cd81291587d2ee68cba099e129</Application>
  <AppVersion>15.0000</AppVersion>
  <Pages>6</Pages>
  <Words>1123</Words>
  <Characters>8377</Characters>
  <CharactersWithSpaces>9375</CharactersWithSpaces>
  <Paragraphs>139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2024-01-15T08:18:00Z</dcterms:created>
  <dc:creator>admin</dc:creator>
  <dc:description/>
  <dc:language>ru-RU</dc:language>
  <cp:lastModifiedBy/>
  <cp:lastPrinted>2024-07-17T16:06:05Z</cp:lastPrinted>
  <dcterms:modified xsi:type="dcterms:W3CDTF">2024-07-17T16:07:18Z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D845634FF401484A9B5170BBCE20A39F_13</vt:lpwstr>
  </property>
  <property fmtid="{D5CDD505-2E9C-101B-9397-08002B2CF9AE}" pid="3" name="KSOProductBuildVer">
    <vt:lpwstr>1049-12.2.0.17119</vt:lpwstr>
  </property>
</Properties>
</file>