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ПРАВОБЕРЕЖНОГО ОКРУГА ГОРОДА ЛИПЕЦКА</w:t>
      </w:r>
    </w:p>
    <w:p>
      <w:pPr>
        <w:pStyle w:val="Normal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jc w:val="center"/>
        <w:rPr/>
      </w:pPr>
      <w:r>
        <w:rPr/>
      </w:r>
    </w:p>
    <w:p>
      <w:pPr>
        <w:pStyle w:val="1"/>
        <w:jc w:val="center"/>
        <w:rPr>
          <w:bCs w:val="false"/>
          <w:spacing w:val="80"/>
        </w:rPr>
      </w:pPr>
      <w:r>
        <w:rPr>
          <w:bCs w:val="false"/>
          <w:spacing w:val="80"/>
        </w:rPr>
        <w:t>ПОСТАНОВЛЕНИЕ</w:t>
      </w:r>
    </w:p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87"/>
        <w:gridCol w:w="3735"/>
        <w:gridCol w:w="952"/>
        <w:gridCol w:w="1973"/>
      </w:tblGrid>
      <w:tr>
        <w:trPr/>
        <w:tc>
          <w:tcPr>
            <w:tcW w:w="2987" w:type="dxa"/>
            <w:tcBorders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«09» августа 2024 года</w:t>
            </w:r>
          </w:p>
        </w:tc>
        <w:tc>
          <w:tcPr>
            <w:tcW w:w="3735" w:type="dxa"/>
            <w:tcBorders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952" w:type="dxa"/>
            <w:tcBorders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7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86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  <w:lang w:val="en-US"/>
              </w:rPr>
              <w:t>483</w:t>
            </w:r>
          </w:p>
        </w:tc>
      </w:tr>
    </w:tbl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i/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кандидатурах, дополнительно зачисленных в </w:t>
      </w:r>
      <w:r>
        <w:rPr>
          <w:rFonts w:cs="Times New Roman" w:ascii="Times New Roman" w:hAnsi="Times New Roman"/>
          <w:b/>
          <w:sz w:val="28"/>
          <w:szCs w:val="28"/>
        </w:rPr>
        <w:t xml:space="preserve">резерв составов участковых избирательных комиссий избирательных участков 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№№ </w:t>
      </w:r>
      <w:r>
        <w:rPr>
          <w:rFonts w:cs="Times New Roman" w:ascii="Times New Roman" w:hAnsi="Times New Roman"/>
          <w:b/>
          <w:sz w:val="28"/>
          <w:szCs w:val="28"/>
        </w:rPr>
        <w:t xml:space="preserve">23-01-23-34 срока полномочий    2023-2028 гг. территориальной избирательной комиссии </w:t>
      </w:r>
      <w:r>
        <w:rPr>
          <w:rFonts w:cs="Times New Roman" w:ascii="Times New Roman" w:hAnsi="Times New Roman"/>
          <w:b/>
          <w:bCs/>
          <w:sz w:val="28"/>
          <w:szCs w:val="28"/>
        </w:rPr>
        <w:t>Правобережного округа города Липецка и участковых избирательных комиссий избирательных участков №№ 23-35–23-36, образованных в местах временного пребывания избирателей при проведении выборов Губернатора Липецкой области</w:t>
      </w:r>
    </w:p>
    <w:p>
      <w:pPr>
        <w:pStyle w:val="Normal"/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14-15"/>
        <w:spacing w:lineRule="auto" w:line="240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>
        <w:rPr/>
        <w:t>пунктом 5.1.</w:t>
      </w:r>
      <w:r>
        <w:rPr>
          <w:vertAlign w:val="superscript"/>
        </w:rPr>
        <w:t xml:space="preserve"> </w:t>
      </w:r>
      <w:r>
        <w:rPr/>
        <w:t xml:space="preserve">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Правобережного округа города Липецка  </w:t>
      </w:r>
      <w:r>
        <w:rPr>
          <w:b/>
        </w:rPr>
        <w:t>постановляет: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Зачислить дополнительно в резерв составов участковых избирательных   комиссий   избирательных   участков  №№ 23-01-23-34 срока полномочий 2023-2028 гг. территориальной избирательной комиссии Правобережного округа города Липецка и участковых избирательных комиссий избирательных участков №№ 23-35–23-37, образованных в местах временного пребывания избирателей при проведении выборов Губернатора Липецкой области,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кандидатуры  </w:t>
      </w:r>
      <w:r>
        <w:rPr>
          <w:bCs/>
          <w:sz w:val="28"/>
          <w:szCs w:val="28"/>
        </w:rPr>
        <w:t>согласно прилагаемому списку.</w:t>
      </w:r>
    </w:p>
    <w:p>
      <w:pPr>
        <w:pStyle w:val="14-15"/>
        <w:spacing w:lineRule="auto" w:line="240"/>
        <w:rPr/>
      </w:pPr>
      <w:r>
        <w:rPr/>
        <w:t>2. Направить настоящее постановление в избирательную комиссию Липецкой области.</w:t>
      </w:r>
    </w:p>
    <w:p>
      <w:pPr>
        <w:pStyle w:val="14-15"/>
        <w:spacing w:lineRule="auto" w:line="240"/>
        <w:rPr/>
      </w:pPr>
      <w:r>
        <w:rPr/>
        <w:t>3.  Разместить настоящее постановление на сайте территориальной избирательной комиссии Правобережного округа города Липецка в информационно-телекоммуникационной сети «Интернет».</w:t>
      </w:r>
    </w:p>
    <w:p>
      <w:pPr>
        <w:pStyle w:val="14-15"/>
        <w:spacing w:lineRule="auto" w:line="240"/>
        <w:rPr/>
      </w:pPr>
      <w:r>
        <w:rPr/>
      </w:r>
    </w:p>
    <w:p>
      <w:pPr>
        <w:pStyle w:val="14-15"/>
        <w:spacing w:lineRule="auto" w:line="240"/>
        <w:rPr/>
      </w:pPr>
      <w:r>
        <w:rPr/>
      </w:r>
    </w:p>
    <w:p>
      <w:pPr>
        <w:pStyle w:val="14-15"/>
        <w:spacing w:lineRule="auto" w:line="240"/>
        <w:ind w:hanging="0"/>
        <w:rPr>
          <w:bCs/>
        </w:rPr>
      </w:pPr>
      <w:r>
        <w:rPr>
          <w:b/>
          <w:bCs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Cs/>
        </w:rPr>
      </w:pPr>
      <w:r>
        <w:rPr>
          <w:b/>
          <w:bCs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bCs/>
        </w:rPr>
      </w:pPr>
      <w:r>
        <w:rPr>
          <w:b/>
          <w:bCs/>
        </w:rPr>
        <w:t>Правобережного округа г. Липецка</w:t>
        <w:tab/>
        <w:tab/>
        <w:tab/>
        <w:t xml:space="preserve">                   Е.В. Клюева</w:t>
      </w:r>
    </w:p>
    <w:p>
      <w:pPr>
        <w:pStyle w:val="14-15"/>
        <w:spacing w:lineRule="auto" w:line="240"/>
        <w:ind w:firstLine="708"/>
        <w:rPr>
          <w:bCs/>
        </w:rPr>
      </w:pPr>
      <w:r>
        <w:rPr>
          <w:b/>
          <w:bCs/>
        </w:rPr>
        <w:tab/>
        <w:tab/>
        <w:tab/>
        <w:tab/>
        <w:tab/>
        <w:tab/>
      </w:r>
    </w:p>
    <w:p>
      <w:pPr>
        <w:pStyle w:val="14-15"/>
        <w:spacing w:lineRule="auto" w:line="240"/>
        <w:ind w:hanging="0"/>
        <w:rPr>
          <w:bCs/>
        </w:rPr>
      </w:pPr>
      <w:r>
        <w:rPr>
          <w:b/>
          <w:bCs/>
        </w:rPr>
        <w:t>Секретарь территориальной</w:t>
      </w:r>
    </w:p>
    <w:p>
      <w:pPr>
        <w:pStyle w:val="14-15"/>
        <w:spacing w:lineRule="auto" w:line="240"/>
        <w:ind w:hanging="0"/>
        <w:rPr>
          <w:bCs/>
        </w:rPr>
      </w:pPr>
      <w:r>
        <w:rPr>
          <w:b/>
          <w:bCs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/>
      </w:pPr>
      <w:r>
        <w:rPr>
          <w:b/>
          <w:bCs/>
        </w:rPr>
        <w:t>Правобережного округа г. Липецка</w:t>
        <w:tab/>
        <w:t xml:space="preserve">                                   О.В. Затонских</w:t>
      </w:r>
    </w:p>
    <w:tbl>
      <w:tblPr>
        <w:tblW w:w="9916" w:type="dxa"/>
        <w:jc w:val="left"/>
        <w:tblInd w:w="-2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4"/>
        <w:gridCol w:w="2100"/>
        <w:gridCol w:w="414"/>
        <w:gridCol w:w="999"/>
        <w:gridCol w:w="2612"/>
        <w:gridCol w:w="1701"/>
        <w:gridCol w:w="1115"/>
      </w:tblGrid>
      <w:tr>
        <w:trPr>
          <w:trHeight w:val="945" w:hRule="atLeast"/>
        </w:trPr>
        <w:tc>
          <w:tcPr>
            <w:tcW w:w="974" w:type="dxa"/>
            <w:tcBorders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514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99" w:type="dxa"/>
            <w:tcBorders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42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Приложение</w:t>
            </w:r>
          </w:p>
          <w:p>
            <w:pPr>
              <w:pStyle w:val="Normal"/>
              <w:widowControl w:val="false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 постановлению ТИК Правобережного округа</w:t>
            </w:r>
          </w:p>
          <w:p>
            <w:pPr>
              <w:pStyle w:val="Normal"/>
              <w:widowControl w:val="false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города Липецка</w:t>
            </w:r>
          </w:p>
          <w:p>
            <w:pPr>
              <w:pStyle w:val="Normal"/>
              <w:widowControl w:val="false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“</w:t>
            </w:r>
            <w:r>
              <w:rPr>
                <w:i/>
                <w:iCs/>
                <w:color w:val="000000"/>
                <w:sz w:val="20"/>
                <w:szCs w:val="20"/>
              </w:rPr>
              <w:t>09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” </w:t>
            </w:r>
            <w:r>
              <w:rPr>
                <w:i/>
                <w:iCs/>
                <w:color w:val="000000"/>
                <w:sz w:val="20"/>
                <w:szCs w:val="20"/>
              </w:rPr>
              <w:t>августа 2024 года № 86/483</w:t>
            </w:r>
          </w:p>
          <w:p>
            <w:pPr>
              <w:pStyle w:val="Normal"/>
              <w:widowControl w:val="false"/>
              <w:ind w:left="-98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915" w:type="dxa"/>
            <w:gridSpan w:val="7"/>
            <w:vMerge w:val="restart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Список кандидатур, предложенных для дополнительного зачисления в резерв составов участковых избирательных комиссий избирательных участков №№ 23-01-23-34 срока полномочий 2023-2028 гг. территориальной избирательной комиссии Правобережного округа города Липецка и участковых избирательных комиссий избирательных участков №№ 23-35–23-36, образованных в местах временного пребывания избирателей при проведении выборов Губернатора Липецкой области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9915" w:type="dxa"/>
            <w:gridSpan w:val="7"/>
            <w:vMerge w:val="continue"/>
            <w:tcBorders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1020" w:hRule="atLeast"/>
        </w:trPr>
        <w:tc>
          <w:tcPr>
            <w:tcW w:w="9915" w:type="dxa"/>
            <w:gridSpan w:val="7"/>
            <w:vMerge w:val="continue"/>
            <w:tcBorders/>
            <w:vAlign w:val="center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1830" w:hRule="atLeast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1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  <w:br/>
              <w:t>(при наличии)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избиратель-ного участка</w:t>
            </w:r>
          </w:p>
        </w:tc>
      </w:tr>
      <w:tr>
        <w:trPr>
          <w:trHeight w:val="675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Кожевникова Светлана Николаевна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25.07.1996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23-05</w:t>
            </w:r>
          </w:p>
        </w:tc>
      </w:tr>
      <w:tr>
        <w:trPr>
          <w:trHeight w:val="675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Гуцал Софья Романовна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19.02.2006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23-06</w:t>
            </w:r>
          </w:p>
        </w:tc>
      </w:tr>
      <w:tr>
        <w:trPr>
          <w:trHeight w:val="675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Казаджан Людмила Владимировна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26.05.1975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23-06</w:t>
            </w:r>
          </w:p>
        </w:tc>
      </w:tr>
      <w:tr>
        <w:trPr>
          <w:trHeight w:val="675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Плесеинова Валерия Павловна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13.02.2002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23-06</w:t>
            </w:r>
          </w:p>
        </w:tc>
      </w:tr>
      <w:tr>
        <w:trPr>
          <w:trHeight w:val="675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Хантемирова Кифаят Султанмурадовна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16.12.1961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Ярцева Ангелина Ивановна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06.12.2003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Большаков Константин Николаевич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18.04.1968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23-09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Мананкова Елена Васильевна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01.06.1978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23-11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Никольская Виктория Александровна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24.10.1999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23-11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Полякова Елена Викторовна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13.06.1968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23-11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Демидкина Ангелина Евгеньевна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16.07.2003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учебы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23-13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Коробкина Анастасия Романовна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01.10.2005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учебы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23-17</w:t>
            </w:r>
            <w:bookmarkStart w:id="0" w:name="_GoBack"/>
            <w:bookmarkEnd w:id="0"/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Максимова Полина Сергеевна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04.08.2005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учебы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23-18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Никитина Людмила Николаевна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07.01.1978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23-18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Прасолов Денис Александрович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08.02.1980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23-19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Бугакова Олеся Викторовна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14.11.1978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Глухова Ольга Петровна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13.02.1958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Лукьянова Елена Александровна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28.05.1971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Петрова Анастасия Ивановна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28.04.1992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РО ПП «Российская партия пенсионеров за социальную справедливость» в Липецкой области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Пузина Виктория Игоревна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07.04.1992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Чивикова Светлана Александровна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21.01.1959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Гладышева Наталия Олеговна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14.09.1968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23-27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Титова Юлия Николаевна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08.12.1982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23-27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Алехина Кристина Андреевна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05.07.1998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23-31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Сараева Светлана Анатольевна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19.09.1983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23-32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Зиновьева Наталья Павловна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20.07.1972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Иконникова Олеся Адалетовна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28.11.1991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Крохотина Елена Леонидовна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10.06.1968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Куцевал Дмитрий Юрьевич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05.01.1969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Рощупкина Оксана Анатольевна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07.06.1971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  <w:tab w:val="right" w:pos="851" w:leader="none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color w:val="000000"/>
              </w:rPr>
              <w:t>Стюфляева Ольга Евгеньевна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22.06.1989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  <w:tab w:val="right" w:pos="851" w:leader="none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  <w:color w:val="000000"/>
              </w:rPr>
              <w:t>Местным политическим советом местного отделения Правобережного округа г. Липецка Всероссийской политической партии «ЕДИНАЯ РОССИЯ»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Швецов Дмитрий Иванович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06.04.1983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23-35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Галиев Ринат Тимурович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13.01.1986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Зайнуллина Ольга Сергеевна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03.08.1988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Колясникова Галина Евгеньевна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27.10.1975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Михайловская Людмила Дмитриевна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29.03.1967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Паукова Ольга Алексеевна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01.04.1964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  <w:tab w:val="right" w:pos="851" w:leader="none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  <w:color w:val="000000"/>
              </w:rPr>
              <w:t>Местным политическим советом местного отделения Правобережного округа г. Липецка Всероссийской политической партии «ЕДИНАЯ РОССИЯ»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Петраков Николай Александрович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13.12.1983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  <w:tr>
        <w:trPr>
          <w:trHeight w:val="660" w:hRule="atLeast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Чулюкова Юлия Андриановна</w:t>
            </w:r>
          </w:p>
        </w:tc>
        <w:tc>
          <w:tcPr>
            <w:tcW w:w="14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27.05.1983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23-36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851" w:gutter="0" w:header="720" w:top="1021" w:footer="0" w:bottom="56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3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.15pt;height:1.15pt;mso-wrap-distance-left:0pt;mso-wrap-distance-right:0pt;mso-wrap-distance-top:0pt;mso-wrap-distance-bottom:0pt;margin-top:0.05pt;mso-position-vertical-relative:text;margin-left:0.05pt;mso-position-horizontal:center;mso-position-horizontal-relative:margin">
              <v:textbox inset="0in,0in,0in,0in">
                <w:txbxContent>
                  <w:p>
                    <w:pPr>
                      <w:pStyle w:val="Style3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30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.15pt;height:13.8pt;mso-wrap-distance-left:0pt;mso-wrap-distance-right:0pt;mso-wrap-distance-top:0pt;mso-wrap-distance-bottom:0pt;margin-top:0.05pt;mso-position-vertical-relative:text;margin-left:233.3pt;mso-position-horizontal:center;mso-position-horizontal-relative:margin">
              <v:textbox inset="0in,0in,0in,0in">
                <w:txbxContent>
                  <w:p>
                    <w:pPr>
                      <w:pStyle w:val="Style30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4c9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a750f6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1"/>
    <w:uiPriority w:val="99"/>
    <w:qFormat/>
    <w:rsid w:val="003d01a3"/>
    <w:pPr>
      <w:keepNext w:val="true"/>
      <w:tabs>
        <w:tab w:val="clear" w:pos="708"/>
        <w:tab w:val="left" w:pos="-2250" w:leader="none"/>
      </w:tabs>
      <w:spacing w:lineRule="auto" w:line="360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9"/>
    <w:qFormat/>
    <w:locked/>
    <w:rsid w:val="00a750f6"/>
    <w:rPr>
      <w:rFonts w:ascii="Cambria" w:hAnsi="Cambria" w:cs="Times New Roman"/>
      <w:b/>
      <w:bCs/>
      <w:kern w:val="2"/>
      <w:sz w:val="32"/>
      <w:szCs w:val="32"/>
    </w:rPr>
  </w:style>
  <w:style w:type="character" w:styleId="21" w:customStyle="1">
    <w:name w:val="Заголовок 2 Знак"/>
    <w:uiPriority w:val="9"/>
    <w:semiHidden/>
    <w:qFormat/>
    <w:rsid w:val="00761d68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2" w:customStyle="1">
    <w:name w:val="Верхний колонтитул Знак"/>
    <w:uiPriority w:val="99"/>
    <w:semiHidden/>
    <w:qFormat/>
    <w:rsid w:val="00761d68"/>
    <w:rPr>
      <w:sz w:val="24"/>
      <w:szCs w:val="24"/>
    </w:rPr>
  </w:style>
  <w:style w:type="character" w:styleId="Pagenumber">
    <w:name w:val="page number"/>
    <w:uiPriority w:val="99"/>
    <w:semiHidden/>
    <w:qFormat/>
    <w:rsid w:val="00fe4c9b"/>
    <w:rPr>
      <w:rFonts w:cs="Times New Roman"/>
    </w:rPr>
  </w:style>
  <w:style w:type="character" w:styleId="Style13" w:customStyle="1">
    <w:name w:val="Текст сноски Знак"/>
    <w:uiPriority w:val="99"/>
    <w:semiHidden/>
    <w:qFormat/>
    <w:locked/>
    <w:rsid w:val="009e215f"/>
    <w:rPr>
      <w:rFonts w:cs="Times New Roman"/>
      <w:lang w:val="ru-RU" w:eastAsia="ru-RU" w:bidi="ar-SA"/>
    </w:rPr>
  </w:style>
  <w:style w:type="character" w:styleId="Style14" w:customStyle="1">
    <w:name w:val="Текст выноски Знак"/>
    <w:link w:val="BalloonText"/>
    <w:uiPriority w:val="99"/>
    <w:semiHidden/>
    <w:qFormat/>
    <w:rsid w:val="00761d68"/>
    <w:rPr>
      <w:sz w:val="0"/>
      <w:szCs w:val="0"/>
    </w:rPr>
  </w:style>
  <w:style w:type="character" w:styleId="Style15" w:customStyle="1">
    <w:name w:val="Символ сноски"/>
    <w:uiPriority w:val="99"/>
    <w:semiHidden/>
    <w:qFormat/>
    <w:rsid w:val="004e48c3"/>
    <w:rPr>
      <w:rFonts w:cs="Times New Roman"/>
      <w:vertAlign w:val="superscript"/>
    </w:rPr>
  </w:style>
  <w:style w:type="character" w:styleId="Style16">
    <w:name w:val="Footnote Reference"/>
    <w:rPr>
      <w:rFonts w:cs="Times New Roman"/>
      <w:vertAlign w:val="superscript"/>
    </w:rPr>
  </w:style>
  <w:style w:type="character" w:styleId="Style17" w:customStyle="1">
    <w:name w:val="Основной текст Знак"/>
    <w:uiPriority w:val="99"/>
    <w:semiHidden/>
    <w:qFormat/>
    <w:rsid w:val="00761d68"/>
    <w:rPr>
      <w:sz w:val="24"/>
      <w:szCs w:val="24"/>
    </w:rPr>
  </w:style>
  <w:style w:type="character" w:styleId="3" w:customStyle="1">
    <w:name w:val="Основной текст с отступом 3 Знак"/>
    <w:link w:val="BodyTextIndent3"/>
    <w:uiPriority w:val="99"/>
    <w:semiHidden/>
    <w:qFormat/>
    <w:rsid w:val="00761d68"/>
    <w:rPr>
      <w:sz w:val="16"/>
      <w:szCs w:val="16"/>
    </w:rPr>
  </w:style>
  <w:style w:type="character" w:styleId="Style18" w:customStyle="1">
    <w:name w:val="Основной текст с отступом Знак"/>
    <w:uiPriority w:val="99"/>
    <w:semiHidden/>
    <w:qFormat/>
    <w:rsid w:val="00761d68"/>
    <w:rPr>
      <w:sz w:val="24"/>
      <w:szCs w:val="24"/>
    </w:rPr>
  </w:style>
  <w:style w:type="character" w:styleId="22" w:customStyle="1">
    <w:name w:val="Основной текст с отступом 2 Знак"/>
    <w:link w:val="BodyTextIndent2"/>
    <w:uiPriority w:val="99"/>
    <w:semiHidden/>
    <w:qFormat/>
    <w:rsid w:val="00761d68"/>
    <w:rPr>
      <w:sz w:val="24"/>
      <w:szCs w:val="24"/>
    </w:rPr>
  </w:style>
  <w:style w:type="character" w:styleId="Style19" w:customStyle="1">
    <w:name w:val="Заголовок Знак"/>
    <w:uiPriority w:val="10"/>
    <w:qFormat/>
    <w:rsid w:val="00761d6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20" w:customStyle="1">
    <w:name w:val="Подзаголовок Знак"/>
    <w:uiPriority w:val="11"/>
    <w:qFormat/>
    <w:rsid w:val="00761d68"/>
    <w:rPr>
      <w:rFonts w:ascii="Cambria" w:hAnsi="Cambria" w:eastAsia="Times New Roman" w:cs="Times New Roman"/>
      <w:sz w:val="24"/>
      <w:szCs w:val="24"/>
    </w:rPr>
  </w:style>
  <w:style w:type="character" w:styleId="Style21" w:customStyle="1">
    <w:name w:val="Нижний колонтитул Знак"/>
    <w:uiPriority w:val="99"/>
    <w:semiHidden/>
    <w:qFormat/>
    <w:rsid w:val="003d0d43"/>
    <w:rPr>
      <w:sz w:val="24"/>
      <w:szCs w:val="24"/>
    </w:rPr>
  </w:style>
  <w:style w:type="character" w:styleId="Style22" w:customStyle="1">
    <w:name w:val="Символ нумерации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Style17"/>
    <w:uiPriority w:val="99"/>
    <w:rsid w:val="003d01a3"/>
    <w:pPr>
      <w:tabs>
        <w:tab w:val="clear" w:pos="708"/>
        <w:tab w:val="left" w:pos="-2250" w:leader="none"/>
      </w:tabs>
      <w:jc w:val="both"/>
    </w:pPr>
    <w:rPr>
      <w:sz w:val="28"/>
    </w:rPr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Style28">
    <w:name w:val="Title"/>
    <w:basedOn w:val="Normal"/>
    <w:next w:val="Style24"/>
    <w:link w:val="Style19"/>
    <w:uiPriority w:val="99"/>
    <w:qFormat/>
    <w:rsid w:val="00271931"/>
    <w:pPr>
      <w:jc w:val="center"/>
    </w:pPr>
    <w:rPr>
      <w:sz w:val="36"/>
      <w:szCs w:val="20"/>
    </w:rPr>
  </w:style>
  <w:style w:type="paragraph" w:styleId="Caption">
    <w:name w:val="caption"/>
    <w:basedOn w:val="Normal"/>
    <w:next w:val="Normal"/>
    <w:uiPriority w:val="99"/>
    <w:qFormat/>
    <w:rsid w:val="00a750f6"/>
    <w:pPr/>
    <w:rPr>
      <w:szCs w:val="20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9" w:customStyle="1">
    <w:name w:val="Колонтитул"/>
    <w:basedOn w:val="Normal"/>
    <w:qFormat/>
    <w:pPr/>
    <w:rPr/>
  </w:style>
  <w:style w:type="paragraph" w:styleId="Style30">
    <w:name w:val="Header"/>
    <w:basedOn w:val="Normal"/>
    <w:link w:val="Style12"/>
    <w:uiPriority w:val="99"/>
    <w:semiHidden/>
    <w:rsid w:val="00fe4c9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note Text"/>
    <w:basedOn w:val="Normal"/>
    <w:link w:val="Style13"/>
    <w:uiPriority w:val="99"/>
    <w:semiHidden/>
    <w:rsid w:val="004e48c3"/>
    <w:pPr/>
    <w:rPr>
      <w:sz w:val="20"/>
      <w:szCs w:val="20"/>
    </w:rPr>
  </w:style>
  <w:style w:type="paragraph" w:styleId="BalloonText">
    <w:name w:val="Balloon Text"/>
    <w:basedOn w:val="Normal"/>
    <w:link w:val="Style14"/>
    <w:uiPriority w:val="99"/>
    <w:semiHidden/>
    <w:qFormat/>
    <w:rsid w:val="00fe4c9b"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3"/>
    <w:uiPriority w:val="99"/>
    <w:qFormat/>
    <w:rsid w:val="003d01a3"/>
    <w:pPr>
      <w:ind w:firstLine="5580"/>
      <w:jc w:val="both"/>
    </w:pPr>
    <w:rPr/>
  </w:style>
  <w:style w:type="paragraph" w:styleId="Style32">
    <w:name w:val="Body Text Indent"/>
    <w:basedOn w:val="Normal"/>
    <w:link w:val="Style18"/>
    <w:uiPriority w:val="99"/>
    <w:rsid w:val="003d01a3"/>
    <w:pPr>
      <w:tabs>
        <w:tab w:val="clear" w:pos="708"/>
        <w:tab w:val="left" w:pos="-2250" w:leader="none"/>
      </w:tabs>
      <w:spacing w:lineRule="auto" w:line="360"/>
      <w:ind w:firstLine="720"/>
      <w:jc w:val="both"/>
    </w:pPr>
    <w:rPr>
      <w:sz w:val="28"/>
    </w:rPr>
  </w:style>
  <w:style w:type="paragraph" w:styleId="BodyTextIndent2">
    <w:name w:val="Body Text Indent 2"/>
    <w:basedOn w:val="Normal"/>
    <w:link w:val="22"/>
    <w:uiPriority w:val="99"/>
    <w:qFormat/>
    <w:rsid w:val="003d01a3"/>
    <w:pPr>
      <w:spacing w:lineRule="auto" w:line="360"/>
      <w:ind w:firstLine="348"/>
      <w:jc w:val="both"/>
    </w:pPr>
    <w:rPr>
      <w:sz w:val="28"/>
    </w:rPr>
  </w:style>
  <w:style w:type="paragraph" w:styleId="14-15" w:customStyle="1">
    <w:name w:val="14-15"/>
    <w:basedOn w:val="Normal"/>
    <w:uiPriority w:val="99"/>
    <w:qFormat/>
    <w:rsid w:val="00dc3530"/>
    <w:pPr>
      <w:spacing w:lineRule="auto" w:line="360"/>
      <w:ind w:firstLine="709"/>
      <w:jc w:val="both"/>
    </w:pPr>
    <w:rPr>
      <w:sz w:val="28"/>
      <w:szCs w:val="28"/>
    </w:rPr>
  </w:style>
  <w:style w:type="paragraph" w:styleId="Style33">
    <w:name w:val="Subtitle"/>
    <w:basedOn w:val="Normal"/>
    <w:link w:val="Style20"/>
    <w:uiPriority w:val="99"/>
    <w:qFormat/>
    <w:rsid w:val="00271931"/>
    <w:pPr>
      <w:jc w:val="center"/>
    </w:pPr>
    <w:rPr>
      <w:b/>
      <w:shadow/>
      <w:sz w:val="36"/>
      <w:szCs w:val="20"/>
    </w:rPr>
  </w:style>
  <w:style w:type="paragraph" w:styleId="31" w:customStyle="1">
    <w:name w:val="Основной текст с отступом 31"/>
    <w:basedOn w:val="Normal"/>
    <w:uiPriority w:val="99"/>
    <w:qFormat/>
    <w:rsid w:val="00701a4f"/>
    <w:pPr>
      <w:ind w:left="142" w:firstLine="578"/>
      <w:jc w:val="both"/>
    </w:pPr>
    <w:rPr>
      <w:szCs w:val="20"/>
    </w:rPr>
  </w:style>
  <w:style w:type="paragraph" w:styleId="ConsPlusNonformat" w:customStyle="1">
    <w:name w:val="ConsPlusNonformat"/>
    <w:qFormat/>
    <w:rsid w:val="00a750f6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Footer"/>
    <w:basedOn w:val="Normal"/>
    <w:link w:val="Style21"/>
    <w:uiPriority w:val="99"/>
    <w:semiHidden/>
    <w:unhideWhenUsed/>
    <w:rsid w:val="003d0d4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 w:customStyle="1">
    <w:name w:val="Содержимое врезки"/>
    <w:basedOn w:val="Normal"/>
    <w:qFormat/>
    <w:pPr/>
    <w:rPr/>
  </w:style>
  <w:style w:type="paragraph" w:styleId="Style36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7" w:customStyle="1">
    <w:name w:val="Заголовок таблицы"/>
    <w:basedOn w:val="Style3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99"/>
    <w:rsid w:val="009f77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4558</TotalTime>
  <Application>LibreOffice/7.5.1.2$Windows_X86_64 LibreOffice_project/fcbaee479e84c6cd81291587d2ee68cba099e129</Application>
  <AppVersion>15.0000</AppVersion>
  <Pages>4</Pages>
  <Words>815</Words>
  <Characters>5769</Characters>
  <CharactersWithSpaces>6398</CharactersWithSpaces>
  <Paragraphs>266</Paragraphs>
  <Company>IKLO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2016-02-16T08:56:00Z</dcterms:created>
  <dc:creator>Sek</dc:creator>
  <dc:description/>
  <dc:language>ru-RU</dc:language>
  <cp:lastModifiedBy/>
  <cp:lastPrinted>2024-08-10T09:45:06Z</cp:lastPrinted>
  <dcterms:modified xsi:type="dcterms:W3CDTF">2024-08-10T09:46:02Z</dcterms:modified>
  <cp:revision>37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