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6C670" w14:textId="77777777"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14:paraId="11776093" w14:textId="77777777"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14:paraId="2BC0AF7C" w14:textId="77777777"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14:paraId="1A18F7D9" w14:textId="77777777"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14:paraId="4AE90477" w14:textId="77777777"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14:paraId="685D31C1" w14:textId="77777777" w:rsidR="008B42EF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14:paraId="5A4AA1DD" w14:textId="77777777"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7C307293" w14:textId="77777777"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69A862B1" w14:textId="77777777" w:rsidR="008B42EF" w:rsidRDefault="008B42EF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14:paraId="7BDF12B7" w14:textId="77777777" w:rsidR="006E7EDB" w:rsidRPr="00F1137D" w:rsidRDefault="006E7EDB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DDDE55" w14:textId="77777777"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A7336D" w14:textId="72DAB689" w:rsidR="008B42EF" w:rsidRPr="00F1137D" w:rsidRDefault="00E2694D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A494D" w:rsidRPr="009B728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B2FA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2B2FA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2B2FA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№</w:t>
      </w:r>
      <w:r w:rsidR="002B2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B2FA5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</w:p>
    <w:p w14:paraId="0A6CC08E" w14:textId="77777777" w:rsidR="006E7EDB" w:rsidRPr="00F1137D" w:rsidRDefault="006E7EDB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14:paraId="0923C6E7" w14:textId="6638FDC6" w:rsidR="00E2694D" w:rsidRPr="0021472D" w:rsidRDefault="00E2694D" w:rsidP="00E2694D">
      <w:pPr>
        <w:pStyle w:val="21"/>
        <w:keepNext w:val="0"/>
        <w:widowControl/>
        <w:spacing w:before="0" w:after="0"/>
        <w:rPr>
          <w:b w:val="0"/>
          <w:snapToGrid w:val="0"/>
          <w:sz w:val="16"/>
          <w:szCs w:val="16"/>
        </w:rPr>
      </w:pPr>
      <w:r>
        <w:rPr>
          <w:snapToGrid w:val="0"/>
        </w:rPr>
        <w:t>Об образовании на территории Правобережного округа города Липецка</w:t>
      </w:r>
    </w:p>
    <w:p w14:paraId="3C92520D" w14:textId="62806620" w:rsidR="00E2694D" w:rsidRDefault="00E2694D" w:rsidP="00E2694D">
      <w:pPr>
        <w:pStyle w:val="21"/>
        <w:keepNext w:val="0"/>
        <w:widowControl/>
        <w:spacing w:before="0" w:after="0"/>
        <w:rPr>
          <w:snapToGrid w:val="0"/>
          <w:color w:val="000000"/>
          <w:w w:val="101"/>
          <w:szCs w:val="28"/>
        </w:rPr>
      </w:pPr>
      <w:r>
        <w:rPr>
          <w:snapToGrid w:val="0"/>
        </w:rPr>
        <w:t xml:space="preserve"> избирательных участков по выборам </w:t>
      </w:r>
      <w:r w:rsidR="002B2FA5">
        <w:rPr>
          <w:snapToGrid w:val="0"/>
        </w:rPr>
        <w:t xml:space="preserve">депутатов Государственной Думы Федерального Собрания Российской Федерации восьмого созыва и Липецкого областного Совета депутатов седьмого созыва 19 сентября 2021 года </w:t>
      </w:r>
      <w:r>
        <w:rPr>
          <w:snapToGrid w:val="0"/>
        </w:rPr>
        <w:t>в местах временного пребывания избирателей</w:t>
      </w:r>
    </w:p>
    <w:p w14:paraId="54629729" w14:textId="77777777" w:rsidR="00185A5B" w:rsidRDefault="00185A5B" w:rsidP="00E2694D">
      <w:pPr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14:paraId="654DE2F3" w14:textId="77777777" w:rsidR="00E2694D" w:rsidRPr="00185A5B" w:rsidRDefault="00E2694D" w:rsidP="00E2694D">
      <w:pPr>
        <w:ind w:firstLine="708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185A5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В   соответствии   с   пункт</w:t>
      </w:r>
      <w:r w:rsidR="008438F9" w:rsidRPr="00185A5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ом</w:t>
      </w:r>
      <w:r w:rsidRPr="00185A5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8438F9" w:rsidRPr="00185A5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1 части 3 статьи 14 </w:t>
      </w:r>
      <w:r w:rsidRPr="00185A5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</w:t>
      </w:r>
      <w:r w:rsidR="008438F9" w:rsidRPr="00185A5B">
        <w:rPr>
          <w:rFonts w:ascii="Times New Roman" w:hAnsi="Times New Roman" w:cs="Times New Roman"/>
          <w:sz w:val="26"/>
          <w:szCs w:val="26"/>
        </w:rPr>
        <w:t xml:space="preserve">Федерального закона </w:t>
      </w:r>
      <w:r w:rsidR="008438F9" w:rsidRPr="00185A5B">
        <w:rPr>
          <w:rFonts w:ascii="Times New Roman" w:hAnsi="Times New Roman" w:cs="Times New Roman"/>
          <w:color w:val="000000"/>
          <w:sz w:val="26"/>
          <w:szCs w:val="26"/>
        </w:rPr>
        <w:t>от 22 февраля 2014 года № 20-ФЗ «О выборах депутатов Государственной Думы Федерального Собрания Российской Федерации» и части 4 статьи 10 Закона Липецкой области от 11 мая 2016 года № 45-ОЗ «О выборах депутатов Липецкого областного Совета депутатов»</w:t>
      </w:r>
      <w:r w:rsidR="008438F9" w:rsidRPr="00185A5B">
        <w:rPr>
          <w:rFonts w:ascii="Times New Roman" w:hAnsi="Times New Roman" w:cs="Times New Roman"/>
          <w:sz w:val="26"/>
          <w:szCs w:val="26"/>
        </w:rPr>
        <w:t xml:space="preserve">, </w:t>
      </w:r>
      <w:r w:rsidRPr="00185A5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территориальная избирательная комиссия Правобережного округа города Липецка постановляет:</w:t>
      </w:r>
    </w:p>
    <w:p w14:paraId="7808630F" w14:textId="1B57F85A" w:rsidR="008438F9" w:rsidRPr="00185A5B" w:rsidRDefault="00E2694D" w:rsidP="008438F9">
      <w:pPr>
        <w:pStyle w:val="21"/>
        <w:keepNext w:val="0"/>
        <w:widowControl/>
        <w:spacing w:before="0" w:after="0" w:line="288" w:lineRule="auto"/>
        <w:ind w:firstLine="708"/>
        <w:jc w:val="both"/>
        <w:rPr>
          <w:b w:val="0"/>
          <w:sz w:val="26"/>
          <w:szCs w:val="26"/>
        </w:rPr>
      </w:pPr>
      <w:r w:rsidRPr="00185A5B">
        <w:rPr>
          <w:b w:val="0"/>
          <w:snapToGrid w:val="0"/>
          <w:sz w:val="26"/>
          <w:szCs w:val="26"/>
        </w:rPr>
        <w:t>1. Образовать на территории Правобере</w:t>
      </w:r>
      <w:r w:rsidR="00F53B3E" w:rsidRPr="00185A5B">
        <w:rPr>
          <w:b w:val="0"/>
          <w:snapToGrid w:val="0"/>
          <w:sz w:val="26"/>
          <w:szCs w:val="26"/>
        </w:rPr>
        <w:t xml:space="preserve">жного округа города Липецка </w:t>
      </w:r>
      <w:r w:rsidR="008438F9" w:rsidRPr="00185A5B">
        <w:rPr>
          <w:b w:val="0"/>
          <w:snapToGrid w:val="0"/>
          <w:sz w:val="26"/>
          <w:szCs w:val="26"/>
        </w:rPr>
        <w:t xml:space="preserve">пять </w:t>
      </w:r>
      <w:r w:rsidRPr="00185A5B">
        <w:rPr>
          <w:b w:val="0"/>
          <w:snapToGrid w:val="0"/>
          <w:sz w:val="26"/>
          <w:szCs w:val="26"/>
        </w:rPr>
        <w:t>избирательных участк</w:t>
      </w:r>
      <w:r w:rsidR="008438F9" w:rsidRPr="00185A5B">
        <w:rPr>
          <w:b w:val="0"/>
          <w:snapToGrid w:val="0"/>
          <w:sz w:val="26"/>
          <w:szCs w:val="26"/>
        </w:rPr>
        <w:t>ов</w:t>
      </w:r>
      <w:r w:rsidR="002A494D" w:rsidRPr="002A494D">
        <w:rPr>
          <w:b w:val="0"/>
          <w:snapToGrid w:val="0"/>
          <w:sz w:val="26"/>
          <w:szCs w:val="26"/>
        </w:rPr>
        <w:t xml:space="preserve"> </w:t>
      </w:r>
      <w:r w:rsidR="008438F9" w:rsidRPr="00185A5B">
        <w:rPr>
          <w:b w:val="0"/>
          <w:sz w:val="26"/>
          <w:szCs w:val="26"/>
        </w:rPr>
        <w:t xml:space="preserve">по выборам депутатов Государственной Думы Федерального Собрания Российской Федерации восьмого созыва и выборам депутатов Липецкого областного Совета депутатов седьмого созыва </w:t>
      </w:r>
      <w:r w:rsidR="008438F9" w:rsidRPr="00185A5B">
        <w:rPr>
          <w:b w:val="0"/>
          <w:sz w:val="26"/>
          <w:szCs w:val="26"/>
        </w:rPr>
        <w:br/>
        <w:t>19 сентября 2021 года в местах временного пребывания избирателей согласно прилагаемому списку (прилагается).</w:t>
      </w:r>
    </w:p>
    <w:p w14:paraId="74CD2E08" w14:textId="77777777" w:rsidR="008438F9" w:rsidRPr="00185A5B" w:rsidRDefault="008438F9" w:rsidP="008438F9">
      <w:pPr>
        <w:spacing w:line="288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5A5B">
        <w:rPr>
          <w:rFonts w:ascii="Times New Roman" w:hAnsi="Times New Roman" w:cs="Times New Roman"/>
          <w:sz w:val="26"/>
          <w:szCs w:val="26"/>
        </w:rPr>
        <w:t>2. Направить настоящее постановление в избирательную комиссию Липецкой области для согласования и присвоения номеров избирательным участкам.</w:t>
      </w:r>
    </w:p>
    <w:p w14:paraId="7E6BE535" w14:textId="77777777" w:rsidR="008438F9" w:rsidRPr="00185A5B" w:rsidRDefault="008438F9" w:rsidP="008438F9">
      <w:pPr>
        <w:spacing w:line="288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85A5B">
        <w:rPr>
          <w:rFonts w:ascii="Times New Roman" w:hAnsi="Times New Roman" w:cs="Times New Roman"/>
          <w:sz w:val="26"/>
          <w:szCs w:val="26"/>
        </w:rPr>
        <w:t>3. Установить, что срок действия настоящего постановления истекает одновременно с окончанием полномочий участковых избирательных комиссий, сформированных на избирательных участках, указанных в пункте 1 настоящего постановления.</w:t>
      </w:r>
    </w:p>
    <w:p w14:paraId="0C452FA6" w14:textId="77777777"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14:paraId="55419D7D" w14:textId="77777777"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14:paraId="5143A85D" w14:textId="77777777"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</w:t>
      </w:r>
      <w:r w:rsidR="006E7EDB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Е.В. Клюева</w:t>
      </w:r>
    </w:p>
    <w:p w14:paraId="2B9EDD77" w14:textId="77777777"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14:paraId="08A2E45E" w14:textId="77777777"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14:paraId="6C1F9E39" w14:textId="77777777"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14:paraId="1405D3C4" w14:textId="77777777"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Затонских</w:t>
      </w:r>
    </w:p>
    <w:p w14:paraId="3E99BEC6" w14:textId="77777777" w:rsidR="00E2694D" w:rsidRDefault="00E2694D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3260"/>
      </w:tblGrid>
      <w:tr w:rsidR="00E2694D" w14:paraId="3AED19CA" w14:textId="77777777" w:rsidTr="00E2694D">
        <w:tc>
          <w:tcPr>
            <w:tcW w:w="6374" w:type="dxa"/>
          </w:tcPr>
          <w:p w14:paraId="2B389117" w14:textId="77777777" w:rsidR="00E2694D" w:rsidRDefault="00E2694D" w:rsidP="00096226">
            <w:pPr>
              <w:contextualSpacing/>
              <w:jc w:val="both"/>
            </w:pPr>
          </w:p>
        </w:tc>
        <w:tc>
          <w:tcPr>
            <w:tcW w:w="3260" w:type="dxa"/>
          </w:tcPr>
          <w:p w14:paraId="3422ED0F" w14:textId="1D739343" w:rsidR="00E2694D" w:rsidRPr="00E2694D" w:rsidRDefault="00E2694D" w:rsidP="006E7EDB">
            <w:pPr>
              <w:pStyle w:val="5"/>
              <w:spacing w:line="240" w:lineRule="auto"/>
              <w:outlineLvl w:val="4"/>
              <w:rPr>
                <w:i w:val="0"/>
                <w:color w:val="000000"/>
                <w:sz w:val="20"/>
                <w:szCs w:val="20"/>
              </w:rPr>
            </w:pPr>
            <w:r>
              <w:rPr>
                <w:i w:val="0"/>
                <w:color w:val="000000"/>
                <w:sz w:val="20"/>
                <w:szCs w:val="20"/>
              </w:rPr>
              <w:t xml:space="preserve">Приложение </w:t>
            </w:r>
            <w:r w:rsidRPr="00687F1A">
              <w:rPr>
                <w:i w:val="0"/>
                <w:color w:val="000000"/>
                <w:sz w:val="20"/>
                <w:szCs w:val="20"/>
              </w:rPr>
              <w:t xml:space="preserve">к постановлению территориальной </w:t>
            </w:r>
            <w:r>
              <w:rPr>
                <w:i w:val="0"/>
                <w:color w:val="000000"/>
                <w:sz w:val="20"/>
                <w:szCs w:val="20"/>
              </w:rPr>
              <w:t xml:space="preserve">избирательной  комиссии Правобережного округа города Липецка                                                                                    </w:t>
            </w:r>
            <w:r w:rsidRPr="00687F1A">
              <w:rPr>
                <w:i w:val="0"/>
                <w:color w:val="000000"/>
                <w:sz w:val="20"/>
                <w:szCs w:val="20"/>
              </w:rPr>
              <w:t>от «</w:t>
            </w:r>
            <w:r w:rsidR="002A494D" w:rsidRPr="002A494D">
              <w:rPr>
                <w:i w:val="0"/>
                <w:color w:val="000000"/>
                <w:sz w:val="20"/>
                <w:szCs w:val="20"/>
              </w:rPr>
              <w:t>12</w:t>
            </w:r>
            <w:r w:rsidRPr="00687F1A">
              <w:rPr>
                <w:i w:val="0"/>
                <w:color w:val="000000"/>
                <w:sz w:val="20"/>
                <w:szCs w:val="20"/>
              </w:rPr>
              <w:t xml:space="preserve">» </w:t>
            </w:r>
            <w:r>
              <w:rPr>
                <w:i w:val="0"/>
                <w:color w:val="000000"/>
                <w:sz w:val="20"/>
                <w:szCs w:val="20"/>
              </w:rPr>
              <w:t>ию</w:t>
            </w:r>
            <w:r w:rsidR="006E7EDB">
              <w:rPr>
                <w:i w:val="0"/>
                <w:color w:val="000000"/>
                <w:sz w:val="20"/>
                <w:szCs w:val="20"/>
              </w:rPr>
              <w:t>л</w:t>
            </w:r>
            <w:r>
              <w:rPr>
                <w:i w:val="0"/>
                <w:color w:val="000000"/>
                <w:sz w:val="20"/>
                <w:szCs w:val="20"/>
              </w:rPr>
              <w:t>я</w:t>
            </w:r>
            <w:r w:rsidRPr="00687F1A">
              <w:rPr>
                <w:i w:val="0"/>
                <w:color w:val="000000"/>
                <w:sz w:val="20"/>
                <w:szCs w:val="20"/>
              </w:rPr>
              <w:t xml:space="preserve"> 20</w:t>
            </w:r>
            <w:r w:rsidR="006E7EDB">
              <w:rPr>
                <w:i w:val="0"/>
                <w:color w:val="000000"/>
                <w:sz w:val="20"/>
                <w:szCs w:val="20"/>
              </w:rPr>
              <w:t>21</w:t>
            </w:r>
            <w:r w:rsidRPr="00687F1A">
              <w:rPr>
                <w:i w:val="0"/>
                <w:color w:val="000000"/>
                <w:sz w:val="20"/>
                <w:szCs w:val="20"/>
              </w:rPr>
              <w:t xml:space="preserve"> года</w:t>
            </w:r>
            <w:r>
              <w:rPr>
                <w:i w:val="0"/>
                <w:color w:val="000000"/>
                <w:sz w:val="20"/>
                <w:szCs w:val="20"/>
              </w:rPr>
              <w:t xml:space="preserve"> № </w:t>
            </w:r>
            <w:r w:rsidR="006E7EDB">
              <w:rPr>
                <w:i w:val="0"/>
                <w:color w:val="000000"/>
                <w:sz w:val="20"/>
                <w:szCs w:val="20"/>
              </w:rPr>
              <w:t>9</w:t>
            </w:r>
            <w:r>
              <w:rPr>
                <w:i w:val="0"/>
                <w:color w:val="000000"/>
                <w:sz w:val="20"/>
                <w:szCs w:val="20"/>
              </w:rPr>
              <w:t>/</w:t>
            </w:r>
            <w:r w:rsidR="006E7EDB">
              <w:rPr>
                <w:i w:val="0"/>
                <w:color w:val="000000"/>
                <w:sz w:val="20"/>
                <w:szCs w:val="20"/>
              </w:rPr>
              <w:t>41</w:t>
            </w:r>
          </w:p>
        </w:tc>
      </w:tr>
      <w:tr w:rsidR="00E2694D" w14:paraId="12030974" w14:textId="77777777" w:rsidTr="00E2694D">
        <w:tc>
          <w:tcPr>
            <w:tcW w:w="9634" w:type="dxa"/>
            <w:gridSpan w:val="2"/>
          </w:tcPr>
          <w:p w14:paraId="35031CD8" w14:textId="77777777" w:rsidR="00E2694D" w:rsidRDefault="00E2694D" w:rsidP="00E2694D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14:paraId="537668BA" w14:textId="77777777" w:rsidR="00185A5B" w:rsidRPr="00185A5B" w:rsidRDefault="00185A5B" w:rsidP="00185A5B">
            <w:pPr>
              <w:pStyle w:val="5"/>
              <w:spacing w:line="240" w:lineRule="auto"/>
              <w:ind w:left="594"/>
              <w:outlineLvl w:val="4"/>
              <w:rPr>
                <w:b/>
                <w:bCs/>
                <w:i w:val="0"/>
                <w:color w:val="auto"/>
                <w:szCs w:val="28"/>
              </w:rPr>
            </w:pPr>
            <w:r w:rsidRPr="00185A5B">
              <w:rPr>
                <w:b/>
                <w:bCs/>
                <w:i w:val="0"/>
                <w:color w:val="auto"/>
                <w:szCs w:val="28"/>
              </w:rPr>
              <w:t xml:space="preserve">Список избирательных участков, образованных на территории </w:t>
            </w:r>
          </w:p>
          <w:p w14:paraId="009C94BF" w14:textId="77777777" w:rsidR="00E2694D" w:rsidRPr="00E2694D" w:rsidRDefault="00185A5B" w:rsidP="00185A5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Правобережного </w:t>
            </w:r>
            <w:r w:rsidRPr="00185A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округа города Липецка по выборам депутатов Государственной Думы Федерального Собрания Российской Федерации восьмого созыва и депутатов Липецкого областного Совета депутатов седьмого созыва 19 сентября 2021 года </w:t>
            </w:r>
            <w:r w:rsidRPr="00185A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в местах временного пребывания избирателей</w:t>
            </w:r>
          </w:p>
        </w:tc>
      </w:tr>
    </w:tbl>
    <w:p w14:paraId="198E651C" w14:textId="77777777" w:rsidR="00E2694D" w:rsidRDefault="00E2694D" w:rsidP="00096226">
      <w:pPr>
        <w:contextualSpacing/>
        <w:jc w:val="both"/>
      </w:pPr>
    </w:p>
    <w:p w14:paraId="06C9AA78" w14:textId="77777777" w:rsidR="00E2694D" w:rsidRDefault="00E2694D" w:rsidP="00096226">
      <w:pPr>
        <w:contextualSpacing/>
        <w:jc w:val="both"/>
      </w:pPr>
    </w:p>
    <w:tbl>
      <w:tblPr>
        <w:tblW w:w="10235" w:type="dxa"/>
        <w:tblInd w:w="-601" w:type="dxa"/>
        <w:tblLook w:val="0000" w:firstRow="0" w:lastRow="0" w:firstColumn="0" w:lastColumn="0" w:noHBand="0" w:noVBand="0"/>
      </w:tblPr>
      <w:tblGrid>
        <w:gridCol w:w="1787"/>
        <w:gridCol w:w="48"/>
        <w:gridCol w:w="683"/>
        <w:gridCol w:w="27"/>
        <w:gridCol w:w="20"/>
        <w:gridCol w:w="487"/>
        <w:gridCol w:w="3469"/>
        <w:gridCol w:w="3714"/>
      </w:tblGrid>
      <w:tr w:rsidR="00E2694D" w:rsidRPr="00E2694D" w14:paraId="10F9BA7A" w14:textId="77777777" w:rsidTr="00A20E34">
        <w:trPr>
          <w:cantSplit/>
          <w:trHeight w:val="149"/>
        </w:trPr>
        <w:tc>
          <w:tcPr>
            <w:tcW w:w="6521" w:type="dxa"/>
            <w:gridSpan w:val="7"/>
          </w:tcPr>
          <w:p w14:paraId="019D7DC6" w14:textId="4986A1AC" w:rsidR="00E2694D" w:rsidRPr="002A494D" w:rsidRDefault="00E2694D" w:rsidP="00E2694D">
            <w:pPr>
              <w:keepNext/>
              <w:spacing w:before="240"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>ИЗБИРАТЕЛЬНЫЙ УЧАСТОК №</w:t>
            </w:r>
            <w:r w:rsidRPr="00E26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r w:rsidR="002A4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>23-37</w:t>
            </w:r>
          </w:p>
        </w:tc>
        <w:tc>
          <w:tcPr>
            <w:tcW w:w="3714" w:type="dxa"/>
          </w:tcPr>
          <w:p w14:paraId="11EECB4B" w14:textId="77777777" w:rsidR="00E2694D" w:rsidRPr="00E2694D" w:rsidRDefault="00E2694D" w:rsidP="00E2694D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val="en-US" w:eastAsia="ru-RU"/>
              </w:rPr>
            </w:pPr>
          </w:p>
        </w:tc>
      </w:tr>
      <w:tr w:rsidR="00E2694D" w:rsidRPr="00E2694D" w14:paraId="7650A586" w14:textId="77777777" w:rsidTr="00A20E34">
        <w:trPr>
          <w:cantSplit/>
          <w:trHeight w:val="485"/>
        </w:trPr>
        <w:tc>
          <w:tcPr>
            <w:tcW w:w="1787" w:type="dxa"/>
            <w:vMerge w:val="restart"/>
          </w:tcPr>
          <w:p w14:paraId="5773A6D2" w14:textId="77777777"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Центр -</w:t>
            </w:r>
          </w:p>
        </w:tc>
        <w:tc>
          <w:tcPr>
            <w:tcW w:w="8448" w:type="dxa"/>
            <w:gridSpan w:val="7"/>
          </w:tcPr>
          <w:p w14:paraId="0AD3B197" w14:textId="77777777" w:rsidR="00E2694D" w:rsidRPr="00E2694D" w:rsidRDefault="00E2694D" w:rsidP="00A02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здание государственного учреждения здравоохранения «Липецкая областная клиническая больница» (ул. Московская, дом № 6а).</w:t>
            </w:r>
          </w:p>
        </w:tc>
      </w:tr>
      <w:tr w:rsidR="00E2694D" w:rsidRPr="00E2694D" w14:paraId="45ED288A" w14:textId="77777777" w:rsidTr="00A20E34">
        <w:trPr>
          <w:cantSplit/>
          <w:trHeight w:val="173"/>
        </w:trPr>
        <w:tc>
          <w:tcPr>
            <w:tcW w:w="1787" w:type="dxa"/>
            <w:vMerge/>
          </w:tcPr>
          <w:p w14:paraId="0EEB0450" w14:textId="77777777"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gridSpan w:val="2"/>
          </w:tcPr>
          <w:p w14:paraId="691123A3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0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color w:val="000080"/>
                <w:sz w:val="28"/>
                <w:szCs w:val="20"/>
                <w:lang w:val="en-US" w:eastAsia="ru-RU"/>
              </w:rPr>
              <w:t>тел.</w:t>
            </w:r>
          </w:p>
        </w:tc>
        <w:tc>
          <w:tcPr>
            <w:tcW w:w="7717" w:type="dxa"/>
            <w:gridSpan w:val="5"/>
          </w:tcPr>
          <w:p w14:paraId="5191155B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 31 40 78 </w:t>
            </w:r>
          </w:p>
        </w:tc>
      </w:tr>
      <w:tr w:rsidR="00E2694D" w:rsidRPr="00E2694D" w14:paraId="3410FDE3" w14:textId="77777777" w:rsidTr="00A20E34">
        <w:trPr>
          <w:cantSplit/>
        </w:trPr>
        <w:tc>
          <w:tcPr>
            <w:tcW w:w="1787" w:type="dxa"/>
          </w:tcPr>
          <w:p w14:paraId="3638FFDD" w14:textId="77777777" w:rsidR="00E2694D" w:rsidRPr="00E2694D" w:rsidRDefault="00E2694D" w:rsidP="00E2694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bCs/>
                <w:iCs/>
                <w:sz w:val="28"/>
                <w:szCs w:val="20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0"/>
                <w:lang w:val="en-US" w:eastAsia="ru-RU"/>
              </w:rPr>
              <w:t>В границах:</w:t>
            </w:r>
          </w:p>
        </w:tc>
        <w:tc>
          <w:tcPr>
            <w:tcW w:w="8448" w:type="dxa"/>
            <w:gridSpan w:val="7"/>
          </w:tcPr>
          <w:p w14:paraId="43BC90EF" w14:textId="77777777" w:rsidR="00E2694D" w:rsidRPr="00E2694D" w:rsidRDefault="00E2694D" w:rsidP="00A02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территории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государственных учреждений здравоохранения: «Липецкая областная клиническая больница» (ул. Московская, дом №6а) и «Областная детская больница» (ул. Московская, дом №6а), «Липецкий областной перинатальный центр» (ул. Московская, владение 6г).</w:t>
            </w:r>
          </w:p>
        </w:tc>
      </w:tr>
      <w:tr w:rsidR="00E2694D" w:rsidRPr="00E2694D" w14:paraId="3E4669A4" w14:textId="77777777" w:rsidTr="00A20E34">
        <w:trPr>
          <w:cantSplit/>
        </w:trPr>
        <w:tc>
          <w:tcPr>
            <w:tcW w:w="3052" w:type="dxa"/>
            <w:gridSpan w:val="6"/>
          </w:tcPr>
          <w:p w14:paraId="0AE8B7DF" w14:textId="77777777" w:rsidR="00E2694D" w:rsidRPr="00E2694D" w:rsidRDefault="00E2694D" w:rsidP="00E2694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83" w:type="dxa"/>
            <w:gridSpan w:val="2"/>
          </w:tcPr>
          <w:p w14:paraId="1CE2A7A7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eastAsia="ru-RU"/>
              </w:rPr>
            </w:pPr>
          </w:p>
        </w:tc>
      </w:tr>
      <w:tr w:rsidR="00E2694D" w:rsidRPr="00E2694D" w14:paraId="6BF3E97D" w14:textId="77777777" w:rsidTr="00A20E34">
        <w:trPr>
          <w:cantSplit/>
        </w:trPr>
        <w:tc>
          <w:tcPr>
            <w:tcW w:w="6521" w:type="dxa"/>
            <w:gridSpan w:val="7"/>
          </w:tcPr>
          <w:p w14:paraId="2E4F865B" w14:textId="48C24B14" w:rsidR="00E2694D" w:rsidRPr="002A494D" w:rsidRDefault="00E2694D" w:rsidP="00E2694D">
            <w:pPr>
              <w:keepNext/>
              <w:spacing w:before="240"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>ИЗБИРАТЕЛЬНЫЙ УЧАСТОК №</w:t>
            </w:r>
            <w:r w:rsidRPr="00E26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eastAsia="ru-RU"/>
              </w:rPr>
              <w:t xml:space="preserve"> </w:t>
            </w:r>
            <w:r w:rsidR="002A4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>23-38</w:t>
            </w:r>
          </w:p>
        </w:tc>
        <w:tc>
          <w:tcPr>
            <w:tcW w:w="3714" w:type="dxa"/>
          </w:tcPr>
          <w:p w14:paraId="3BE2195D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val="en-US" w:eastAsia="ru-RU"/>
              </w:rPr>
            </w:pPr>
          </w:p>
        </w:tc>
      </w:tr>
      <w:tr w:rsidR="00E2694D" w:rsidRPr="00E2694D" w14:paraId="53F9E1FF" w14:textId="77777777" w:rsidTr="00A20E34">
        <w:trPr>
          <w:cantSplit/>
          <w:trHeight w:val="485"/>
        </w:trPr>
        <w:tc>
          <w:tcPr>
            <w:tcW w:w="1787" w:type="dxa"/>
            <w:vMerge w:val="restart"/>
          </w:tcPr>
          <w:p w14:paraId="07513F0C" w14:textId="77777777"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Центр -</w:t>
            </w:r>
          </w:p>
        </w:tc>
        <w:tc>
          <w:tcPr>
            <w:tcW w:w="8448" w:type="dxa"/>
            <w:gridSpan w:val="7"/>
          </w:tcPr>
          <w:p w14:paraId="52EC72B8" w14:textId="2D1F4547" w:rsidR="00E2694D" w:rsidRPr="00E2694D" w:rsidRDefault="00E2694D" w:rsidP="00A02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здание государственного учреждения здравоохранения «</w:t>
            </w:r>
            <w:r w:rsidR="00857446" w:rsidRPr="00857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Липецкий областной клинический центр»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(ул. Ленина, дом №35)</w:t>
            </w:r>
          </w:p>
        </w:tc>
      </w:tr>
      <w:tr w:rsidR="00E2694D" w:rsidRPr="00E2694D" w14:paraId="32EC054A" w14:textId="77777777" w:rsidTr="00A20E34">
        <w:trPr>
          <w:cantSplit/>
          <w:trHeight w:val="233"/>
        </w:trPr>
        <w:tc>
          <w:tcPr>
            <w:tcW w:w="1787" w:type="dxa"/>
            <w:vMerge/>
          </w:tcPr>
          <w:p w14:paraId="345FD5B8" w14:textId="77777777"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58" w:type="dxa"/>
            <w:gridSpan w:val="3"/>
          </w:tcPr>
          <w:p w14:paraId="5B96C4C4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  <w:t>тел.</w:t>
            </w:r>
          </w:p>
        </w:tc>
        <w:tc>
          <w:tcPr>
            <w:tcW w:w="7690" w:type="dxa"/>
            <w:gridSpan w:val="4"/>
          </w:tcPr>
          <w:p w14:paraId="420773A3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55 53 69</w:t>
            </w:r>
          </w:p>
        </w:tc>
      </w:tr>
      <w:tr w:rsidR="00E2694D" w:rsidRPr="00E2694D" w14:paraId="7B6DCA26" w14:textId="77777777" w:rsidTr="00A20E34">
        <w:trPr>
          <w:cantSplit/>
        </w:trPr>
        <w:tc>
          <w:tcPr>
            <w:tcW w:w="1787" w:type="dxa"/>
          </w:tcPr>
          <w:p w14:paraId="2393AFE4" w14:textId="77777777" w:rsidR="00E2694D" w:rsidRPr="00E2694D" w:rsidRDefault="00E2694D" w:rsidP="00E2694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В границах:</w:t>
            </w:r>
          </w:p>
        </w:tc>
        <w:tc>
          <w:tcPr>
            <w:tcW w:w="8448" w:type="dxa"/>
            <w:gridSpan w:val="7"/>
          </w:tcPr>
          <w:p w14:paraId="73CF86A8" w14:textId="77777777" w:rsidR="00E2694D" w:rsidRPr="00E2694D" w:rsidRDefault="00E2694D" w:rsidP="00BF6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территорий: государственного учреждения здравоохранения «</w:t>
            </w:r>
            <w:r w:rsidR="00851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Липецкий областной клинический центр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(ул. Ленина, дом №35), государственного учреждения здравоохранения «Липецкая городская детская </w:t>
            </w:r>
            <w:r w:rsidR="00BF6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больница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(ул. Ленина, дом №40)</w:t>
            </w:r>
          </w:p>
        </w:tc>
      </w:tr>
      <w:tr w:rsidR="00E2694D" w:rsidRPr="00E2694D" w14:paraId="135F3F4E" w14:textId="77777777" w:rsidTr="00A20E34">
        <w:trPr>
          <w:cantSplit/>
        </w:trPr>
        <w:tc>
          <w:tcPr>
            <w:tcW w:w="3052" w:type="dxa"/>
            <w:gridSpan w:val="6"/>
          </w:tcPr>
          <w:p w14:paraId="3DF0FC08" w14:textId="77777777" w:rsidR="00E2694D" w:rsidRPr="00BF60F2" w:rsidRDefault="00E2694D" w:rsidP="00E2694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83" w:type="dxa"/>
            <w:gridSpan w:val="2"/>
          </w:tcPr>
          <w:p w14:paraId="61018BDB" w14:textId="77777777" w:rsidR="00E2694D" w:rsidRPr="00BF60F2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eastAsia="ru-RU"/>
              </w:rPr>
            </w:pPr>
          </w:p>
        </w:tc>
      </w:tr>
      <w:tr w:rsidR="00E2694D" w:rsidRPr="00E2694D" w14:paraId="6266282A" w14:textId="77777777" w:rsidTr="00A20E34">
        <w:trPr>
          <w:cantSplit/>
        </w:trPr>
        <w:tc>
          <w:tcPr>
            <w:tcW w:w="6521" w:type="dxa"/>
            <w:gridSpan w:val="7"/>
          </w:tcPr>
          <w:p w14:paraId="480C58A5" w14:textId="20FA5364" w:rsidR="00E2694D" w:rsidRPr="00E2694D" w:rsidRDefault="00E2694D" w:rsidP="00E2694D">
            <w:pPr>
              <w:keepNext/>
              <w:spacing w:before="240"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 xml:space="preserve">ИЗБИРАТЕЛЬНЫЙ УЧАСТОК № </w:t>
            </w:r>
            <w:r w:rsidR="002A4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>23-39</w:t>
            </w:r>
          </w:p>
        </w:tc>
        <w:tc>
          <w:tcPr>
            <w:tcW w:w="3714" w:type="dxa"/>
          </w:tcPr>
          <w:p w14:paraId="1CB18C75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val="en-US" w:eastAsia="ru-RU"/>
              </w:rPr>
            </w:pPr>
          </w:p>
        </w:tc>
      </w:tr>
      <w:tr w:rsidR="00E2694D" w:rsidRPr="00E2694D" w14:paraId="552C774D" w14:textId="77777777" w:rsidTr="00A20E34">
        <w:trPr>
          <w:cantSplit/>
          <w:trHeight w:val="485"/>
        </w:trPr>
        <w:tc>
          <w:tcPr>
            <w:tcW w:w="1835" w:type="dxa"/>
            <w:gridSpan w:val="2"/>
            <w:vMerge w:val="restart"/>
          </w:tcPr>
          <w:p w14:paraId="041FADED" w14:textId="77777777"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Центр -</w:t>
            </w:r>
          </w:p>
        </w:tc>
        <w:tc>
          <w:tcPr>
            <w:tcW w:w="8400" w:type="dxa"/>
            <w:gridSpan w:val="6"/>
          </w:tcPr>
          <w:p w14:paraId="4E600855" w14:textId="77777777" w:rsidR="00E2694D" w:rsidRPr="00E2694D" w:rsidRDefault="00E2694D" w:rsidP="00170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здание федерального </w:t>
            </w:r>
            <w:r w:rsidR="0017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казенного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</w:t>
            </w:r>
            <w:r w:rsidR="0017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ния «Следственный изолятор № 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1» Управления федеральной службы исполнения наказаний России по Липецкой области (</w:t>
            </w:r>
            <w:r w:rsidR="0017021B" w:rsidRPr="0017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Ковалева, владение 138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  <w:tr w:rsidR="00E2694D" w:rsidRPr="00E2694D" w14:paraId="73708162" w14:textId="77777777" w:rsidTr="00A20E34">
        <w:trPr>
          <w:cantSplit/>
          <w:trHeight w:val="307"/>
        </w:trPr>
        <w:tc>
          <w:tcPr>
            <w:tcW w:w="1835" w:type="dxa"/>
            <w:gridSpan w:val="2"/>
            <w:vMerge/>
          </w:tcPr>
          <w:p w14:paraId="25E99752" w14:textId="77777777"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30" w:type="dxa"/>
            <w:gridSpan w:val="3"/>
          </w:tcPr>
          <w:p w14:paraId="0D5EF02C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  <w:t>тел.</w:t>
            </w:r>
          </w:p>
        </w:tc>
        <w:tc>
          <w:tcPr>
            <w:tcW w:w="7670" w:type="dxa"/>
            <w:gridSpan w:val="3"/>
          </w:tcPr>
          <w:p w14:paraId="0E307120" w14:textId="77777777" w:rsidR="00E2694D" w:rsidRPr="00E2694D" w:rsidRDefault="007A2264" w:rsidP="00E2694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8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36 80 07</w:t>
            </w:r>
          </w:p>
        </w:tc>
      </w:tr>
      <w:tr w:rsidR="00E2694D" w:rsidRPr="00E2694D" w14:paraId="5EA45AFB" w14:textId="77777777" w:rsidTr="00A20E34">
        <w:trPr>
          <w:cantSplit/>
          <w:trHeight w:val="730"/>
        </w:trPr>
        <w:tc>
          <w:tcPr>
            <w:tcW w:w="1835" w:type="dxa"/>
            <w:gridSpan w:val="2"/>
          </w:tcPr>
          <w:p w14:paraId="3E20859C" w14:textId="77777777" w:rsidR="00E2694D" w:rsidRPr="00E2694D" w:rsidRDefault="00E2694D" w:rsidP="00E2694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В границах:</w:t>
            </w:r>
          </w:p>
        </w:tc>
        <w:tc>
          <w:tcPr>
            <w:tcW w:w="8400" w:type="dxa"/>
            <w:gridSpan w:val="6"/>
          </w:tcPr>
          <w:p w14:paraId="00B29901" w14:textId="77777777" w:rsidR="00E2694D" w:rsidRPr="00E2694D" w:rsidRDefault="00E2694D" w:rsidP="00170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территории федерального </w:t>
            </w:r>
            <w:r w:rsidR="0017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казенного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</w:t>
            </w:r>
            <w:r w:rsidR="0017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ния «Следственный изолятор № 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1» Управления федеральной службы исполнения наказаний России по Липецкой области (</w:t>
            </w:r>
            <w:r w:rsidR="0017021B" w:rsidRPr="0017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Ковалева, владение 138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  <w:tr w:rsidR="00E2694D" w:rsidRPr="00E2694D" w14:paraId="2CE92448" w14:textId="77777777" w:rsidTr="00A20E34">
        <w:trPr>
          <w:cantSplit/>
        </w:trPr>
        <w:tc>
          <w:tcPr>
            <w:tcW w:w="6521" w:type="dxa"/>
            <w:gridSpan w:val="7"/>
          </w:tcPr>
          <w:p w14:paraId="6243420C" w14:textId="03ADC3D9" w:rsidR="00E2694D" w:rsidRPr="00E2694D" w:rsidRDefault="00E2694D" w:rsidP="00E2694D">
            <w:pPr>
              <w:keepNext/>
              <w:spacing w:before="240"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lastRenderedPageBreak/>
              <w:t>ИЗБИРАТЕЛЬНЫЙ УЧАСТОК №</w:t>
            </w:r>
            <w:r w:rsidR="002A4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 xml:space="preserve"> 23-40</w:t>
            </w:r>
            <w:r w:rsidRPr="00E26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3714" w:type="dxa"/>
          </w:tcPr>
          <w:p w14:paraId="4949BD1F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val="en-US" w:eastAsia="ru-RU"/>
              </w:rPr>
            </w:pPr>
          </w:p>
        </w:tc>
      </w:tr>
      <w:tr w:rsidR="00E2694D" w:rsidRPr="00E2694D" w14:paraId="7B4959C3" w14:textId="77777777" w:rsidTr="00A20E34">
        <w:trPr>
          <w:cantSplit/>
          <w:trHeight w:val="485"/>
        </w:trPr>
        <w:tc>
          <w:tcPr>
            <w:tcW w:w="1835" w:type="dxa"/>
            <w:gridSpan w:val="2"/>
            <w:vMerge w:val="restart"/>
          </w:tcPr>
          <w:p w14:paraId="0721A5B7" w14:textId="77777777"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Центр -</w:t>
            </w:r>
          </w:p>
        </w:tc>
        <w:tc>
          <w:tcPr>
            <w:tcW w:w="8400" w:type="dxa"/>
            <w:gridSpan w:val="6"/>
          </w:tcPr>
          <w:p w14:paraId="30DF22DE" w14:textId="77777777" w:rsidR="00E2694D" w:rsidRPr="00E2694D" w:rsidRDefault="00E2694D" w:rsidP="00A0258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здание 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государственного учреждения здравоохранения «Липецкая городская больница №3 «Свободный Сокол» </w:t>
            </w: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(улица Ушинского, дом № 10). </w:t>
            </w:r>
          </w:p>
        </w:tc>
      </w:tr>
      <w:tr w:rsidR="00E2694D" w:rsidRPr="00E2694D" w14:paraId="3F510A76" w14:textId="77777777" w:rsidTr="00A20E34">
        <w:trPr>
          <w:cantSplit/>
          <w:trHeight w:val="484"/>
        </w:trPr>
        <w:tc>
          <w:tcPr>
            <w:tcW w:w="1835" w:type="dxa"/>
            <w:gridSpan w:val="2"/>
            <w:vMerge/>
          </w:tcPr>
          <w:p w14:paraId="48059A1B" w14:textId="77777777"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30" w:type="dxa"/>
            <w:gridSpan w:val="3"/>
          </w:tcPr>
          <w:p w14:paraId="19F5D8D9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  <w:t>тел.</w:t>
            </w:r>
          </w:p>
        </w:tc>
        <w:tc>
          <w:tcPr>
            <w:tcW w:w="7670" w:type="dxa"/>
            <w:gridSpan w:val="3"/>
          </w:tcPr>
          <w:p w14:paraId="078CCAE9" w14:textId="77777777" w:rsidR="00E2694D" w:rsidRPr="00E2694D" w:rsidRDefault="00FF3E13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48 02 44, 36 48 38</w:t>
            </w:r>
          </w:p>
        </w:tc>
      </w:tr>
      <w:tr w:rsidR="00E2694D" w:rsidRPr="00E2694D" w14:paraId="2F8AB030" w14:textId="77777777" w:rsidTr="00A20E34">
        <w:trPr>
          <w:cantSplit/>
        </w:trPr>
        <w:tc>
          <w:tcPr>
            <w:tcW w:w="1835" w:type="dxa"/>
            <w:gridSpan w:val="2"/>
          </w:tcPr>
          <w:p w14:paraId="230B2517" w14:textId="77777777" w:rsidR="00E2694D" w:rsidRPr="00E2694D" w:rsidRDefault="00E2694D" w:rsidP="00E2694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В границах:</w:t>
            </w:r>
          </w:p>
        </w:tc>
        <w:tc>
          <w:tcPr>
            <w:tcW w:w="8400" w:type="dxa"/>
            <w:gridSpan w:val="6"/>
          </w:tcPr>
          <w:p w14:paraId="7D9A9D1F" w14:textId="77777777" w:rsidR="00E2694D" w:rsidRPr="00E2694D" w:rsidRDefault="00E2694D" w:rsidP="00E26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</w:t>
            </w: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государственного учреждения здравоохранения «Липецкая городская больница №3 «Свободный Сокол»</w:t>
            </w: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(улица Ушинского, дом № 10)</w:t>
            </w:r>
          </w:p>
        </w:tc>
      </w:tr>
      <w:tr w:rsidR="00E2694D" w:rsidRPr="00E2694D" w14:paraId="24ACA485" w14:textId="77777777" w:rsidTr="00A20E34">
        <w:trPr>
          <w:cantSplit/>
        </w:trPr>
        <w:tc>
          <w:tcPr>
            <w:tcW w:w="3052" w:type="dxa"/>
            <w:gridSpan w:val="6"/>
          </w:tcPr>
          <w:p w14:paraId="7695FA13" w14:textId="77777777" w:rsidR="00E2694D" w:rsidRPr="00E2694D" w:rsidRDefault="00E2694D" w:rsidP="00E2694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83" w:type="dxa"/>
            <w:gridSpan w:val="2"/>
          </w:tcPr>
          <w:p w14:paraId="72A7A688" w14:textId="77777777"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eastAsia="ru-RU"/>
              </w:rPr>
            </w:pPr>
          </w:p>
        </w:tc>
      </w:tr>
      <w:tr w:rsidR="00185A5B" w:rsidRPr="00E2694D" w14:paraId="0A7A9588" w14:textId="77777777" w:rsidTr="0088290D">
        <w:trPr>
          <w:cantSplit/>
        </w:trPr>
        <w:tc>
          <w:tcPr>
            <w:tcW w:w="6521" w:type="dxa"/>
            <w:gridSpan w:val="7"/>
          </w:tcPr>
          <w:p w14:paraId="0E305890" w14:textId="338A41F2" w:rsidR="00185A5B" w:rsidRPr="00E2694D" w:rsidRDefault="00185A5B" w:rsidP="0088290D">
            <w:pPr>
              <w:keepNext/>
              <w:spacing w:before="240"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 xml:space="preserve">ИЗБИРАТЕЛЬНЫЙ УЧАСТОК № </w:t>
            </w:r>
            <w:r w:rsidR="002A494D"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val="en-US" w:eastAsia="ru-RU"/>
              </w:rPr>
              <w:t>23-41</w:t>
            </w:r>
          </w:p>
        </w:tc>
        <w:tc>
          <w:tcPr>
            <w:tcW w:w="3714" w:type="dxa"/>
          </w:tcPr>
          <w:p w14:paraId="6FC24268" w14:textId="77777777" w:rsidR="00185A5B" w:rsidRPr="00E2694D" w:rsidRDefault="00185A5B" w:rsidP="008829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val="en-US" w:eastAsia="ru-RU"/>
              </w:rPr>
            </w:pPr>
          </w:p>
        </w:tc>
      </w:tr>
      <w:tr w:rsidR="00185A5B" w:rsidRPr="00E2694D" w14:paraId="2A18846B" w14:textId="77777777" w:rsidTr="0088290D">
        <w:trPr>
          <w:cantSplit/>
          <w:trHeight w:val="485"/>
        </w:trPr>
        <w:tc>
          <w:tcPr>
            <w:tcW w:w="1835" w:type="dxa"/>
            <w:gridSpan w:val="2"/>
            <w:vMerge w:val="restart"/>
          </w:tcPr>
          <w:p w14:paraId="1BC73EBA" w14:textId="77777777" w:rsidR="00185A5B" w:rsidRPr="00E2694D" w:rsidRDefault="00185A5B" w:rsidP="0088290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Центр -</w:t>
            </w:r>
          </w:p>
        </w:tc>
        <w:tc>
          <w:tcPr>
            <w:tcW w:w="8400" w:type="dxa"/>
            <w:gridSpan w:val="6"/>
          </w:tcPr>
          <w:p w14:paraId="45BE2183" w14:textId="77777777" w:rsidR="00185A5B" w:rsidRPr="00E2694D" w:rsidRDefault="00CC03F5" w:rsidP="0088290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CC03F5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здание железнодорожного вокзала станции Липецк (улица Гагарина, дом № 106).</w:t>
            </w:r>
          </w:p>
        </w:tc>
      </w:tr>
      <w:tr w:rsidR="00185A5B" w:rsidRPr="00E2694D" w14:paraId="10097D8C" w14:textId="77777777" w:rsidTr="0088290D">
        <w:trPr>
          <w:cantSplit/>
          <w:trHeight w:val="484"/>
        </w:trPr>
        <w:tc>
          <w:tcPr>
            <w:tcW w:w="1835" w:type="dxa"/>
            <w:gridSpan w:val="2"/>
            <w:vMerge/>
          </w:tcPr>
          <w:p w14:paraId="099CD0F2" w14:textId="77777777" w:rsidR="00185A5B" w:rsidRPr="00E2694D" w:rsidRDefault="00185A5B" w:rsidP="0088290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30" w:type="dxa"/>
            <w:gridSpan w:val="3"/>
          </w:tcPr>
          <w:p w14:paraId="60087FBF" w14:textId="77777777" w:rsidR="00185A5B" w:rsidRPr="00E2694D" w:rsidRDefault="00185A5B" w:rsidP="00882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  <w:t>тел.</w:t>
            </w:r>
          </w:p>
        </w:tc>
        <w:tc>
          <w:tcPr>
            <w:tcW w:w="7670" w:type="dxa"/>
            <w:gridSpan w:val="3"/>
          </w:tcPr>
          <w:p w14:paraId="4119A631" w14:textId="77777777" w:rsidR="00185A5B" w:rsidRPr="00A011BE" w:rsidRDefault="00A011BE" w:rsidP="008829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89202460621</w:t>
            </w:r>
          </w:p>
        </w:tc>
      </w:tr>
      <w:tr w:rsidR="00185A5B" w:rsidRPr="00E2694D" w14:paraId="19E81421" w14:textId="77777777" w:rsidTr="0088290D">
        <w:trPr>
          <w:cantSplit/>
        </w:trPr>
        <w:tc>
          <w:tcPr>
            <w:tcW w:w="1835" w:type="dxa"/>
            <w:gridSpan w:val="2"/>
          </w:tcPr>
          <w:p w14:paraId="57220BDF" w14:textId="77777777" w:rsidR="00185A5B" w:rsidRPr="00E2694D" w:rsidRDefault="00185A5B" w:rsidP="0088290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В границах:</w:t>
            </w:r>
          </w:p>
        </w:tc>
        <w:tc>
          <w:tcPr>
            <w:tcW w:w="8400" w:type="dxa"/>
            <w:gridSpan w:val="6"/>
          </w:tcPr>
          <w:p w14:paraId="502E43B3" w14:textId="77777777" w:rsidR="00185A5B" w:rsidRPr="00E2694D" w:rsidRDefault="00A011BE" w:rsidP="008829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железнодорожного вокзала станции Липецк (улица Гагарина, дом № 106).</w:t>
            </w:r>
          </w:p>
        </w:tc>
      </w:tr>
      <w:tr w:rsidR="00185A5B" w:rsidRPr="00E2694D" w14:paraId="7E64BB15" w14:textId="77777777" w:rsidTr="0088290D">
        <w:trPr>
          <w:cantSplit/>
        </w:trPr>
        <w:tc>
          <w:tcPr>
            <w:tcW w:w="3052" w:type="dxa"/>
            <w:gridSpan w:val="6"/>
          </w:tcPr>
          <w:p w14:paraId="7758F141" w14:textId="77777777" w:rsidR="00185A5B" w:rsidRPr="00E2694D" w:rsidRDefault="00185A5B" w:rsidP="0088290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83" w:type="dxa"/>
            <w:gridSpan w:val="2"/>
          </w:tcPr>
          <w:p w14:paraId="2A2C3E74" w14:textId="77777777" w:rsidR="00185A5B" w:rsidRPr="00E2694D" w:rsidRDefault="00185A5B" w:rsidP="008829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eastAsia="ru-RU"/>
              </w:rPr>
            </w:pPr>
          </w:p>
        </w:tc>
      </w:tr>
      <w:tr w:rsidR="00185A5B" w:rsidRPr="00E2694D" w14:paraId="7C2B0AA9" w14:textId="77777777" w:rsidTr="0088290D">
        <w:trPr>
          <w:cantSplit/>
        </w:trPr>
        <w:tc>
          <w:tcPr>
            <w:tcW w:w="3052" w:type="dxa"/>
            <w:gridSpan w:val="6"/>
          </w:tcPr>
          <w:p w14:paraId="796A17C0" w14:textId="77777777" w:rsidR="00185A5B" w:rsidRPr="00E2694D" w:rsidRDefault="00185A5B" w:rsidP="0088290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83" w:type="dxa"/>
            <w:gridSpan w:val="2"/>
          </w:tcPr>
          <w:p w14:paraId="761E1C27" w14:textId="77777777" w:rsidR="00185A5B" w:rsidRPr="00E2694D" w:rsidRDefault="00185A5B" w:rsidP="008829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eastAsia="ru-RU"/>
              </w:rPr>
            </w:pPr>
          </w:p>
        </w:tc>
      </w:tr>
    </w:tbl>
    <w:p w14:paraId="1A44F766" w14:textId="77777777" w:rsidR="00E2694D" w:rsidRPr="00096226" w:rsidRDefault="00E2694D" w:rsidP="00096226">
      <w:pPr>
        <w:contextualSpacing/>
        <w:jc w:val="both"/>
      </w:pPr>
    </w:p>
    <w:sectPr w:rsidR="00E2694D" w:rsidRPr="00096226" w:rsidSect="00185A5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2EF"/>
    <w:rsid w:val="00096226"/>
    <w:rsid w:val="0017021B"/>
    <w:rsid w:val="00185A5B"/>
    <w:rsid w:val="002A494D"/>
    <w:rsid w:val="002B2FA5"/>
    <w:rsid w:val="006E7EDB"/>
    <w:rsid w:val="007A2264"/>
    <w:rsid w:val="00837A8F"/>
    <w:rsid w:val="008438F9"/>
    <w:rsid w:val="0085117A"/>
    <w:rsid w:val="00857446"/>
    <w:rsid w:val="008B42EF"/>
    <w:rsid w:val="00997FAA"/>
    <w:rsid w:val="009B7286"/>
    <w:rsid w:val="00A011BE"/>
    <w:rsid w:val="00A02581"/>
    <w:rsid w:val="00A20E34"/>
    <w:rsid w:val="00BF60F2"/>
    <w:rsid w:val="00CC03F5"/>
    <w:rsid w:val="00E2694D"/>
    <w:rsid w:val="00F53B3E"/>
    <w:rsid w:val="00FD1D88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F243F"/>
  <w15:docId w15:val="{2A758668-2548-4954-BE64-561F8E399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B9EFD-0660-41C8-9D44-E8C271EE9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Пользователь</cp:lastModifiedBy>
  <cp:revision>20</cp:revision>
  <cp:lastPrinted>2021-07-08T07:00:00Z</cp:lastPrinted>
  <dcterms:created xsi:type="dcterms:W3CDTF">2019-06-25T07:52:00Z</dcterms:created>
  <dcterms:modified xsi:type="dcterms:W3CDTF">2021-07-27T08:54:00Z</dcterms:modified>
</cp:coreProperties>
</file>